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834" w:rsidRPr="00BD144E" w:rsidRDefault="00030C2D" w:rsidP="004D2CA0">
      <w:pPr>
        <w:widowControl w:val="0"/>
        <w:spacing w:before="240" w:after="120" w:line="276" w:lineRule="auto"/>
        <w:ind w:left="0" w:right="0" w:hanging="68"/>
        <w:jc w:val="center"/>
        <w:rPr>
          <w:b/>
          <w:bCs/>
          <w:caps/>
          <w:color w:val="auto"/>
          <w:sz w:val="26"/>
          <w:szCs w:val="26"/>
          <w:lang w:val="ro-RO"/>
        </w:rPr>
      </w:pPr>
      <w:r>
        <w:rPr>
          <w:b/>
          <w:bCs/>
          <w:noProof/>
          <w:sz w:val="26"/>
          <w:szCs w:val="26"/>
        </w:rPr>
        <w:drawing>
          <wp:inline distT="0" distB="0" distL="0" distR="0">
            <wp:extent cx="6120130" cy="8656053"/>
            <wp:effectExtent l="0" t="0" r="0" b="0"/>
            <wp:docPr id="11" name="Рисунок 11" descr="d:\Users\Student\Documents\2019_06_03\Reg. Cat. 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Student\Documents\2019_06_03\Reg. Cat. 2019.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r w:rsidR="001B7834" w:rsidRPr="00BD144E">
        <w:rPr>
          <w:b/>
          <w:bCs/>
          <w:caps/>
          <w:color w:val="auto"/>
          <w:sz w:val="26"/>
          <w:szCs w:val="26"/>
          <w:lang w:val="ro-RO"/>
        </w:rPr>
        <w:lastRenderedPageBreak/>
        <w:t>II. STRUCTURA CATEDREI</w:t>
      </w:r>
    </w:p>
    <w:p w:rsidR="001B7834" w:rsidRPr="00856F77"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sz w:val="26"/>
          <w:szCs w:val="26"/>
          <w:lang w:val="ro-RO"/>
        </w:rPr>
      </w:pPr>
      <w:r w:rsidRPr="00856F77">
        <w:rPr>
          <w:color w:val="auto"/>
          <w:sz w:val="26"/>
          <w:szCs w:val="26"/>
          <w:lang w:val="ro-RO"/>
        </w:rPr>
        <w:t xml:space="preserve">Catedra </w:t>
      </w:r>
      <w:r w:rsidRPr="00856F77">
        <w:rPr>
          <w:sz w:val="26"/>
          <w:szCs w:val="26"/>
          <w:lang w:val="ro-RO"/>
        </w:rPr>
        <w:t>este o subdiviziune de bază a Facultă</w:t>
      </w:r>
      <w:r>
        <w:rPr>
          <w:sz w:val="26"/>
          <w:szCs w:val="26"/>
          <w:lang w:val="ro-RO"/>
        </w:rPr>
        <w:t>ț</w:t>
      </w:r>
      <w:r w:rsidRPr="00856F77">
        <w:rPr>
          <w:sz w:val="26"/>
          <w:szCs w:val="26"/>
          <w:lang w:val="ro-RO"/>
        </w:rPr>
        <w:t>ii</w:t>
      </w:r>
      <w:r w:rsidR="00997E91">
        <w:rPr>
          <w:sz w:val="26"/>
          <w:szCs w:val="26"/>
          <w:lang w:val="ro-RO"/>
        </w:rPr>
        <w:t xml:space="preserve"> de Medicină nr.1 </w:t>
      </w:r>
      <w:r w:rsidRPr="00753FE8">
        <w:rPr>
          <w:sz w:val="26"/>
          <w:szCs w:val="26"/>
          <w:lang w:val="ro-RO"/>
        </w:rPr>
        <w:t>din cadrul</w:t>
      </w:r>
      <w:r w:rsidRPr="00856F77">
        <w:rPr>
          <w:sz w:val="26"/>
          <w:szCs w:val="26"/>
          <w:lang w:val="ro-RO"/>
        </w:rPr>
        <w:t xml:space="preserve"> Universită</w:t>
      </w:r>
      <w:r>
        <w:rPr>
          <w:sz w:val="26"/>
          <w:szCs w:val="26"/>
          <w:lang w:val="ro-RO"/>
        </w:rPr>
        <w:t>ț</w:t>
      </w:r>
      <w:r w:rsidRPr="00856F77">
        <w:rPr>
          <w:sz w:val="26"/>
          <w:szCs w:val="26"/>
          <w:lang w:val="ro-RO"/>
        </w:rPr>
        <w:t>ii cu caracter didactico-</w:t>
      </w:r>
      <w:r>
        <w:rPr>
          <w:color w:val="auto"/>
          <w:sz w:val="26"/>
          <w:szCs w:val="26"/>
          <w:lang w:val="ro-RO"/>
        </w:rPr>
        <w:t>ș</w:t>
      </w:r>
      <w:r w:rsidRPr="00856F77">
        <w:rPr>
          <w:color w:val="auto"/>
          <w:sz w:val="26"/>
          <w:szCs w:val="26"/>
          <w:lang w:val="ro-RO"/>
        </w:rPr>
        <w:t>tiin</w:t>
      </w:r>
      <w:r>
        <w:rPr>
          <w:color w:val="auto"/>
          <w:sz w:val="26"/>
          <w:szCs w:val="26"/>
          <w:lang w:val="ro-RO"/>
        </w:rPr>
        <w:t>ț</w:t>
      </w:r>
      <w:r w:rsidRPr="00856F77">
        <w:rPr>
          <w:color w:val="auto"/>
          <w:sz w:val="26"/>
          <w:szCs w:val="26"/>
          <w:lang w:val="ro-RO"/>
        </w:rPr>
        <w:t>ific</w:t>
      </w:r>
      <w:r w:rsidR="00F11F3D">
        <w:rPr>
          <w:sz w:val="26"/>
          <w:szCs w:val="26"/>
          <w:lang w:val="ro-RO"/>
        </w:rPr>
        <w:t xml:space="preserve">, </w:t>
      </w:r>
      <w:r w:rsidRPr="00856F77">
        <w:rPr>
          <w:sz w:val="26"/>
          <w:szCs w:val="26"/>
          <w:lang w:val="ro-RO"/>
        </w:rPr>
        <w:t xml:space="preserve">constituită pe o disciplină, pe compartimente ale acesteia </w:t>
      </w:r>
      <w:r w:rsidRPr="00070E42">
        <w:rPr>
          <w:color w:val="auto"/>
          <w:sz w:val="26"/>
          <w:szCs w:val="26"/>
          <w:lang w:val="ro-RO"/>
        </w:rPr>
        <w:t>sau</w:t>
      </w:r>
      <w:r w:rsidRPr="00856F77">
        <w:rPr>
          <w:sz w:val="26"/>
          <w:szCs w:val="26"/>
          <w:lang w:val="ro-RO"/>
        </w:rPr>
        <w:t xml:space="preserve">, după caz, pe grupuri de discipline </w:t>
      </w:r>
      <w:r w:rsidRPr="00856F77">
        <w:rPr>
          <w:color w:val="auto"/>
          <w:sz w:val="26"/>
          <w:szCs w:val="26"/>
          <w:lang w:val="ro-RO"/>
        </w:rPr>
        <w:t>circumscrise</w:t>
      </w:r>
      <w:r w:rsidRPr="00856F77">
        <w:rPr>
          <w:sz w:val="26"/>
          <w:szCs w:val="26"/>
          <w:lang w:val="ro-RO"/>
        </w:rPr>
        <w:t xml:space="preserve"> unui domeniu bine delimitat al </w:t>
      </w:r>
      <w:r>
        <w:rPr>
          <w:sz w:val="26"/>
          <w:szCs w:val="26"/>
          <w:lang w:val="ro-RO"/>
        </w:rPr>
        <w:t>ș</w:t>
      </w:r>
      <w:r w:rsidRPr="00856F77">
        <w:rPr>
          <w:sz w:val="26"/>
          <w:szCs w:val="26"/>
          <w:lang w:val="ro-RO"/>
        </w:rPr>
        <w:t>tiin</w:t>
      </w:r>
      <w:r>
        <w:rPr>
          <w:sz w:val="26"/>
          <w:szCs w:val="26"/>
          <w:lang w:val="ro-RO"/>
        </w:rPr>
        <w:t>ț</w:t>
      </w:r>
      <w:r w:rsidRPr="00856F77">
        <w:rPr>
          <w:sz w:val="26"/>
          <w:szCs w:val="26"/>
          <w:lang w:val="ro-RO"/>
        </w:rPr>
        <w:t xml:space="preserve">ei. </w:t>
      </w:r>
    </w:p>
    <w:p w:rsidR="001B7834" w:rsidRPr="00856F77" w:rsidRDefault="00DD7A5A"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Pr>
          <w:bCs/>
          <w:color w:val="auto"/>
          <w:sz w:val="26"/>
          <w:lang w:val="ro-RO"/>
        </w:rPr>
        <w:t xml:space="preserve">În cadrul </w:t>
      </w:r>
      <w:r w:rsidR="001B7834" w:rsidRPr="00856F77">
        <w:rPr>
          <w:color w:val="auto"/>
          <w:sz w:val="26"/>
          <w:szCs w:val="26"/>
          <w:lang w:val="ro-RO"/>
        </w:rPr>
        <w:t>Catedr</w:t>
      </w:r>
      <w:r>
        <w:rPr>
          <w:color w:val="auto"/>
          <w:sz w:val="26"/>
          <w:szCs w:val="26"/>
          <w:lang w:val="ro-RO"/>
        </w:rPr>
        <w:t xml:space="preserve">ei activează </w:t>
      </w:r>
      <w:r w:rsidR="006C2285">
        <w:rPr>
          <w:color w:val="auto"/>
          <w:sz w:val="26"/>
          <w:szCs w:val="26"/>
          <w:u w:val="single"/>
          <w:lang w:val="ro-RO"/>
        </w:rPr>
        <w:t>11</w:t>
      </w:r>
      <w:r>
        <w:rPr>
          <w:color w:val="auto"/>
          <w:sz w:val="26"/>
          <w:szCs w:val="26"/>
          <w:lang w:val="ro-RO"/>
        </w:rPr>
        <w:t xml:space="preserve"> cadre științifico-didactice, care dețin titlu științifico-didactic, ceea ce constituie </w:t>
      </w:r>
      <w:r w:rsidR="006C2285">
        <w:rPr>
          <w:color w:val="auto"/>
          <w:sz w:val="26"/>
          <w:szCs w:val="26"/>
          <w:u w:val="single"/>
          <w:lang w:val="ro-RO"/>
        </w:rPr>
        <w:t>64%</w:t>
      </w:r>
      <w:r>
        <w:rPr>
          <w:color w:val="auto"/>
          <w:sz w:val="26"/>
          <w:szCs w:val="26"/>
          <w:lang w:val="ro-RO"/>
        </w:rPr>
        <w:t xml:space="preserve"> </w:t>
      </w:r>
      <w:r w:rsidR="001B7834" w:rsidRPr="00856F77">
        <w:rPr>
          <w:color w:val="auto"/>
          <w:sz w:val="26"/>
          <w:szCs w:val="26"/>
          <w:lang w:val="ro-RO"/>
        </w:rPr>
        <w:t xml:space="preserve">la sută din </w:t>
      </w:r>
      <w:r>
        <w:rPr>
          <w:color w:val="auto"/>
          <w:sz w:val="26"/>
          <w:szCs w:val="26"/>
          <w:lang w:val="ro-RO"/>
        </w:rPr>
        <w:t xml:space="preserve">numărul total de cadre didactice </w:t>
      </w:r>
    </w:p>
    <w:p w:rsidR="001B7834" w:rsidRPr="00323556" w:rsidRDefault="001B7834" w:rsidP="00A3326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sz w:val="26"/>
          <w:szCs w:val="26"/>
          <w:lang w:val="ro-RO"/>
        </w:rPr>
      </w:pPr>
      <w:r w:rsidRPr="00BA7800">
        <w:rPr>
          <w:color w:val="auto"/>
          <w:sz w:val="26"/>
          <w:szCs w:val="26"/>
          <w:lang w:val="ro-RO"/>
        </w:rPr>
        <w:t xml:space="preserve">Catedra </w:t>
      </w:r>
      <w:r w:rsidRPr="00BA7800">
        <w:rPr>
          <w:sz w:val="26"/>
          <w:szCs w:val="26"/>
          <w:lang w:val="ro-RO"/>
        </w:rPr>
        <w:t>includ</w:t>
      </w:r>
      <w:r w:rsidR="00C53A43" w:rsidRPr="00BA7800">
        <w:rPr>
          <w:sz w:val="26"/>
          <w:szCs w:val="26"/>
          <w:lang w:val="ro-RO"/>
        </w:rPr>
        <w:t>e</w:t>
      </w:r>
      <w:r w:rsidR="006C2285">
        <w:rPr>
          <w:sz w:val="26"/>
          <w:szCs w:val="26"/>
          <w:lang w:val="ro-RO"/>
        </w:rPr>
        <w:t xml:space="preserve"> </w:t>
      </w:r>
      <w:r w:rsidRPr="00BA7800">
        <w:rPr>
          <w:color w:val="auto"/>
          <w:sz w:val="26"/>
          <w:szCs w:val="26"/>
          <w:lang w:val="ro-RO"/>
        </w:rPr>
        <w:t xml:space="preserve">personal </w:t>
      </w:r>
      <w:r w:rsidR="004D2CA0" w:rsidRPr="00BA7800">
        <w:rPr>
          <w:color w:val="auto"/>
          <w:sz w:val="26"/>
          <w:szCs w:val="26"/>
          <w:lang w:val="ro-RO"/>
        </w:rPr>
        <w:t>didactico-ș</w:t>
      </w:r>
      <w:r w:rsidRPr="00BA7800">
        <w:rPr>
          <w:color w:val="auto"/>
          <w:sz w:val="26"/>
          <w:szCs w:val="26"/>
          <w:lang w:val="ro-RO"/>
        </w:rPr>
        <w:t>tiințific</w:t>
      </w:r>
      <w:r w:rsidR="006C2285">
        <w:rPr>
          <w:color w:val="auto"/>
          <w:sz w:val="26"/>
          <w:szCs w:val="26"/>
          <w:lang w:val="ro-RO"/>
        </w:rPr>
        <w:t xml:space="preserve"> </w:t>
      </w:r>
      <w:r w:rsidR="00C53A43" w:rsidRPr="00BA7800">
        <w:rPr>
          <w:color w:val="auto"/>
          <w:sz w:val="26"/>
          <w:szCs w:val="26"/>
          <w:lang w:val="ro-RO"/>
        </w:rPr>
        <w:t>(</w:t>
      </w:r>
      <w:r w:rsidRPr="00BA7800">
        <w:rPr>
          <w:color w:val="auto"/>
          <w:sz w:val="26"/>
          <w:szCs w:val="26"/>
          <w:lang w:val="ro-RO"/>
        </w:rPr>
        <w:t>profesor universitar, conferențiar universitar</w:t>
      </w:r>
      <w:r w:rsidR="00C53A43" w:rsidRPr="00BA7800">
        <w:rPr>
          <w:color w:val="auto"/>
          <w:sz w:val="26"/>
          <w:szCs w:val="26"/>
          <w:lang w:val="ro-RO"/>
        </w:rPr>
        <w:t xml:space="preserve">), </w:t>
      </w:r>
      <w:r w:rsidRPr="00BA7800">
        <w:rPr>
          <w:color w:val="auto"/>
          <w:sz w:val="26"/>
          <w:szCs w:val="26"/>
          <w:lang w:val="ro-RO"/>
        </w:rPr>
        <w:t>personal didactic</w:t>
      </w:r>
      <w:r w:rsidR="00C53A43" w:rsidRPr="00BA7800">
        <w:rPr>
          <w:color w:val="auto"/>
          <w:sz w:val="26"/>
          <w:szCs w:val="26"/>
          <w:lang w:val="ro-RO"/>
        </w:rPr>
        <w:t xml:space="preserve"> (</w:t>
      </w:r>
      <w:r w:rsidRPr="00BA7800">
        <w:rPr>
          <w:color w:val="auto"/>
          <w:sz w:val="26"/>
          <w:szCs w:val="26"/>
          <w:lang w:val="ro-RO"/>
        </w:rPr>
        <w:t>asistent universitar</w:t>
      </w:r>
      <w:r w:rsidR="00C53A43" w:rsidRPr="00BA7800">
        <w:rPr>
          <w:color w:val="auto"/>
          <w:sz w:val="26"/>
          <w:szCs w:val="26"/>
          <w:lang w:val="ro-RO"/>
        </w:rPr>
        <w:t>)</w:t>
      </w:r>
      <w:r w:rsidR="006C2285">
        <w:rPr>
          <w:color w:val="auto"/>
          <w:sz w:val="26"/>
          <w:szCs w:val="26"/>
          <w:lang w:val="ro-RO"/>
        </w:rPr>
        <w:t xml:space="preserve"> </w:t>
      </w:r>
      <w:r w:rsidR="00C53A43" w:rsidRPr="00BA7800">
        <w:rPr>
          <w:color w:val="auto"/>
          <w:sz w:val="26"/>
          <w:szCs w:val="26"/>
          <w:lang w:val="ro-RO"/>
        </w:rPr>
        <w:t xml:space="preserve">și </w:t>
      </w:r>
      <w:r w:rsidRPr="00BA7800">
        <w:rPr>
          <w:color w:val="auto"/>
          <w:sz w:val="26"/>
          <w:szCs w:val="26"/>
          <w:lang w:val="ro-RO"/>
        </w:rPr>
        <w:t>personal didactic auxiliar</w:t>
      </w:r>
      <w:r w:rsidR="00C53A43" w:rsidRPr="00BA7800">
        <w:rPr>
          <w:color w:val="auto"/>
          <w:sz w:val="26"/>
          <w:szCs w:val="26"/>
          <w:lang w:val="ro-RO"/>
        </w:rPr>
        <w:t xml:space="preserve"> (</w:t>
      </w:r>
      <w:r w:rsidRPr="00BA7800">
        <w:rPr>
          <w:color w:val="auto"/>
          <w:sz w:val="26"/>
          <w:szCs w:val="26"/>
          <w:lang w:val="ro-RO"/>
        </w:rPr>
        <w:t xml:space="preserve">laborant superior </w:t>
      </w:r>
      <w:r w:rsidRPr="00BA7800">
        <w:rPr>
          <w:sz w:val="26"/>
          <w:szCs w:val="26"/>
          <w:lang w:val="ro-RO"/>
        </w:rPr>
        <w:t>și personal tehnic</w:t>
      </w:r>
      <w:r w:rsidR="00C53A43" w:rsidRPr="00BA7800">
        <w:rPr>
          <w:sz w:val="26"/>
          <w:szCs w:val="26"/>
          <w:lang w:val="ro-RO"/>
        </w:rPr>
        <w:t>)</w:t>
      </w:r>
      <w:r w:rsidRPr="00BA7800">
        <w:rPr>
          <w:sz w:val="26"/>
          <w:szCs w:val="26"/>
          <w:lang w:val="ro-RO"/>
        </w:rPr>
        <w:t>, în număr</w:t>
      </w:r>
      <w:r w:rsidR="004D2CA0" w:rsidRPr="00BA7800">
        <w:rPr>
          <w:sz w:val="26"/>
          <w:szCs w:val="26"/>
          <w:lang w:val="ro-RO"/>
        </w:rPr>
        <w:t>ul</w:t>
      </w:r>
      <w:r w:rsidRPr="00BA7800">
        <w:rPr>
          <w:sz w:val="26"/>
          <w:szCs w:val="26"/>
          <w:lang w:val="ro-RO"/>
        </w:rPr>
        <w:t xml:space="preserve"> și proporție să asigure realizarea optimă a procesului didactic și științific. Posturile </w:t>
      </w:r>
      <w:r w:rsidR="00C53A43" w:rsidRPr="00BA7800">
        <w:rPr>
          <w:sz w:val="26"/>
          <w:szCs w:val="26"/>
          <w:lang w:val="ro-RO"/>
        </w:rPr>
        <w:t xml:space="preserve">didactice și </w:t>
      </w:r>
      <w:r w:rsidR="004D2CA0" w:rsidRPr="00BA7800">
        <w:rPr>
          <w:sz w:val="26"/>
          <w:szCs w:val="26"/>
          <w:lang w:val="ro-RO"/>
        </w:rPr>
        <w:t>didactico-</w:t>
      </w:r>
      <w:r w:rsidRPr="00BA7800">
        <w:rPr>
          <w:sz w:val="26"/>
          <w:szCs w:val="26"/>
          <w:lang w:val="ro-RO"/>
        </w:rPr>
        <w:t>științific</w:t>
      </w:r>
      <w:r w:rsidR="004D2CA0" w:rsidRPr="00BA7800">
        <w:rPr>
          <w:sz w:val="26"/>
          <w:szCs w:val="26"/>
          <w:lang w:val="ro-RO"/>
        </w:rPr>
        <w:t>e</w:t>
      </w:r>
      <w:r w:rsidR="006C2285">
        <w:rPr>
          <w:sz w:val="26"/>
          <w:szCs w:val="26"/>
          <w:lang w:val="ro-RO"/>
        </w:rPr>
        <w:t xml:space="preserve"> </w:t>
      </w:r>
      <w:r w:rsidR="00C53A43" w:rsidRPr="00BA7800">
        <w:rPr>
          <w:sz w:val="26"/>
          <w:szCs w:val="26"/>
          <w:lang w:val="ro-RO"/>
        </w:rPr>
        <w:t xml:space="preserve">sunt ocupate </w:t>
      </w:r>
      <w:r w:rsidRPr="00BA7800">
        <w:rPr>
          <w:sz w:val="26"/>
          <w:szCs w:val="26"/>
          <w:lang w:val="ro-RO"/>
        </w:rPr>
        <w:t>pe bază de concurs</w:t>
      </w:r>
      <w:r w:rsidR="00C53A43" w:rsidRPr="00BA7800">
        <w:rPr>
          <w:sz w:val="26"/>
          <w:szCs w:val="26"/>
          <w:lang w:val="ro-RO"/>
        </w:rPr>
        <w:t>,</w:t>
      </w:r>
      <w:r w:rsidRPr="00BA7800">
        <w:rPr>
          <w:sz w:val="26"/>
          <w:szCs w:val="26"/>
          <w:lang w:val="ro-RO"/>
        </w:rPr>
        <w:t xml:space="preserve"> în conformitate cu </w:t>
      </w:r>
      <w:r w:rsidRPr="00BA7800">
        <w:rPr>
          <w:i/>
          <w:iCs/>
          <w:sz w:val="26"/>
          <w:szCs w:val="26"/>
          <w:lang w:val="ro-RO"/>
        </w:rPr>
        <w:t xml:space="preserve">Regulamentul </w:t>
      </w:r>
      <w:r w:rsidR="00C53A43" w:rsidRPr="00BA7800">
        <w:rPr>
          <w:iCs/>
          <w:sz w:val="26"/>
          <w:szCs w:val="26"/>
          <w:lang w:val="ro-RO"/>
        </w:rPr>
        <w:t>aprobat în modul stabilit</w:t>
      </w:r>
      <w:r w:rsidRPr="00BA7800">
        <w:rPr>
          <w:iCs/>
          <w:sz w:val="26"/>
          <w:szCs w:val="26"/>
          <w:lang w:val="ro-RO"/>
        </w:rPr>
        <w:t xml:space="preserve">. </w:t>
      </w:r>
    </w:p>
    <w:p w:rsidR="001B7834" w:rsidRPr="00323556" w:rsidRDefault="00750284" w:rsidP="00323556">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sz w:val="26"/>
          <w:szCs w:val="26"/>
          <w:lang w:val="ro-RO"/>
        </w:rPr>
      </w:pPr>
      <w:r w:rsidRPr="00323556">
        <w:rPr>
          <w:color w:val="auto"/>
          <w:sz w:val="26"/>
          <w:szCs w:val="26"/>
          <w:lang w:val="ro-RO"/>
        </w:rPr>
        <w:t xml:space="preserve">Pentru </w:t>
      </w:r>
      <w:r w:rsidR="001B7834" w:rsidRPr="00323556">
        <w:rPr>
          <w:color w:val="auto"/>
          <w:sz w:val="26"/>
          <w:szCs w:val="26"/>
          <w:lang w:val="ro-RO"/>
        </w:rPr>
        <w:t>cadrel</w:t>
      </w:r>
      <w:r w:rsidRPr="00323556">
        <w:rPr>
          <w:color w:val="auto"/>
          <w:sz w:val="26"/>
          <w:szCs w:val="26"/>
          <w:lang w:val="ro-RO"/>
        </w:rPr>
        <w:t>e</w:t>
      </w:r>
      <w:r w:rsidR="006C2285" w:rsidRPr="00323556">
        <w:rPr>
          <w:color w:val="auto"/>
          <w:sz w:val="26"/>
          <w:szCs w:val="26"/>
          <w:lang w:val="ro-RO"/>
        </w:rPr>
        <w:t xml:space="preserve"> </w:t>
      </w:r>
      <w:r w:rsidR="004D2CA0" w:rsidRPr="00323556">
        <w:rPr>
          <w:color w:val="auto"/>
          <w:sz w:val="26"/>
          <w:szCs w:val="26"/>
          <w:lang w:val="ro-RO"/>
        </w:rPr>
        <w:t>didactice și</w:t>
      </w:r>
      <w:r w:rsidR="006C2285" w:rsidRPr="00323556">
        <w:rPr>
          <w:color w:val="auto"/>
          <w:sz w:val="26"/>
          <w:szCs w:val="26"/>
          <w:lang w:val="ro-RO"/>
        </w:rPr>
        <w:t xml:space="preserve"> </w:t>
      </w:r>
      <w:r w:rsidR="004D2CA0" w:rsidRPr="00323556">
        <w:rPr>
          <w:color w:val="auto"/>
          <w:sz w:val="26"/>
          <w:szCs w:val="26"/>
          <w:lang w:val="ro-RO"/>
        </w:rPr>
        <w:t>didactico-</w:t>
      </w:r>
      <w:r w:rsidR="001B7834" w:rsidRPr="00323556">
        <w:rPr>
          <w:color w:val="auto"/>
          <w:sz w:val="26"/>
          <w:szCs w:val="26"/>
          <w:lang w:val="ro-RO"/>
        </w:rPr>
        <w:t>științific</w:t>
      </w:r>
      <w:r w:rsidR="004D2CA0" w:rsidRPr="00323556">
        <w:rPr>
          <w:color w:val="auto"/>
          <w:sz w:val="26"/>
          <w:szCs w:val="26"/>
          <w:lang w:val="ro-RO"/>
        </w:rPr>
        <w:t>e</w:t>
      </w:r>
      <w:r w:rsidR="001B7834" w:rsidRPr="00323556">
        <w:rPr>
          <w:color w:val="auto"/>
          <w:sz w:val="26"/>
          <w:szCs w:val="26"/>
          <w:lang w:val="ro-RO"/>
        </w:rPr>
        <w:t xml:space="preserve"> la începutul anului universitar, în temeiul prevederilor legislației în vigoare, </w:t>
      </w:r>
      <w:r w:rsidRPr="00323556">
        <w:rPr>
          <w:color w:val="auto"/>
          <w:sz w:val="26"/>
          <w:szCs w:val="26"/>
          <w:lang w:val="ro-RO"/>
        </w:rPr>
        <w:t xml:space="preserve">se </w:t>
      </w:r>
      <w:r w:rsidR="004D2CA0" w:rsidRPr="00323556">
        <w:rPr>
          <w:color w:val="auto"/>
          <w:sz w:val="26"/>
          <w:szCs w:val="26"/>
          <w:lang w:val="ro-RO"/>
        </w:rPr>
        <w:t>stabilește</w:t>
      </w:r>
      <w:r w:rsidRPr="00323556">
        <w:rPr>
          <w:color w:val="auto"/>
          <w:sz w:val="26"/>
          <w:szCs w:val="26"/>
          <w:lang w:val="ro-RO"/>
        </w:rPr>
        <w:t xml:space="preserve"> normarea activității științifico-didactice</w:t>
      </w:r>
      <w:r w:rsidR="00C53A43" w:rsidRPr="00323556">
        <w:rPr>
          <w:color w:val="auto"/>
          <w:sz w:val="26"/>
          <w:szCs w:val="26"/>
          <w:lang w:val="ro-RO"/>
        </w:rPr>
        <w:t xml:space="preserve"> pentru tot anul universitar, care </w:t>
      </w:r>
      <w:r w:rsidR="001B7834" w:rsidRPr="00323556">
        <w:rPr>
          <w:color w:val="auto"/>
          <w:sz w:val="26"/>
          <w:szCs w:val="26"/>
          <w:lang w:val="ro-RO"/>
        </w:rPr>
        <w:t>nu se po</w:t>
      </w:r>
      <w:r w:rsidR="00C53A43" w:rsidRPr="00323556">
        <w:rPr>
          <w:color w:val="auto"/>
          <w:sz w:val="26"/>
          <w:szCs w:val="26"/>
          <w:lang w:val="ro-RO"/>
        </w:rPr>
        <w:t>a</w:t>
      </w:r>
      <w:r w:rsidR="001B7834" w:rsidRPr="00323556">
        <w:rPr>
          <w:color w:val="auto"/>
          <w:sz w:val="26"/>
          <w:szCs w:val="26"/>
          <w:lang w:val="ro-RO"/>
        </w:rPr>
        <w:t>t</w:t>
      </w:r>
      <w:r w:rsidR="00C53A43" w:rsidRPr="00323556">
        <w:rPr>
          <w:color w:val="auto"/>
          <w:sz w:val="26"/>
          <w:szCs w:val="26"/>
          <w:lang w:val="ro-RO"/>
        </w:rPr>
        <w:t>e</w:t>
      </w:r>
      <w:r w:rsidR="001B7834" w:rsidRPr="00323556">
        <w:rPr>
          <w:color w:val="auto"/>
          <w:sz w:val="26"/>
          <w:szCs w:val="26"/>
          <w:lang w:val="ro-RO"/>
        </w:rPr>
        <w:t xml:space="preserve"> modifica în timpul acestuia (doar în cazuri excepționale).</w:t>
      </w:r>
    </w:p>
    <w:p w:rsidR="001B7834" w:rsidRPr="00BD144E" w:rsidRDefault="001B7834" w:rsidP="002B0E97">
      <w:pPr>
        <w:widowControl w:val="0"/>
        <w:spacing w:before="240" w:after="120" w:line="276" w:lineRule="auto"/>
        <w:ind w:left="0" w:right="0" w:hanging="66"/>
        <w:jc w:val="center"/>
        <w:rPr>
          <w:b/>
          <w:bCs/>
          <w:caps/>
          <w:color w:val="auto"/>
          <w:sz w:val="26"/>
          <w:szCs w:val="26"/>
          <w:lang w:val="ro-RO"/>
        </w:rPr>
      </w:pPr>
      <w:r>
        <w:rPr>
          <w:b/>
          <w:bCs/>
          <w:caps/>
          <w:color w:val="auto"/>
          <w:sz w:val="26"/>
          <w:szCs w:val="26"/>
          <w:lang w:val="ro-RO"/>
        </w:rPr>
        <w:t>III.</w:t>
      </w:r>
      <w:r w:rsidRPr="00BD144E">
        <w:rPr>
          <w:b/>
          <w:bCs/>
          <w:caps/>
          <w:color w:val="auto"/>
          <w:sz w:val="26"/>
          <w:szCs w:val="26"/>
          <w:lang w:val="ro-RO"/>
        </w:rPr>
        <w:t xml:space="preserve"> MANAGEMENTUL </w:t>
      </w:r>
      <w:r>
        <w:rPr>
          <w:b/>
          <w:bCs/>
          <w:caps/>
          <w:color w:val="auto"/>
          <w:sz w:val="26"/>
          <w:szCs w:val="26"/>
          <w:lang w:val="ro-RO"/>
        </w:rPr>
        <w:t>CATEDREI</w:t>
      </w:r>
      <w:r w:rsidR="006C2285">
        <w:rPr>
          <w:b/>
          <w:bCs/>
          <w:caps/>
          <w:color w:val="auto"/>
          <w:sz w:val="26"/>
          <w:szCs w:val="26"/>
          <w:lang w:val="ro-RO"/>
        </w:rPr>
        <w:t xml:space="preserve"> de oncologie</w:t>
      </w:r>
    </w:p>
    <w:p w:rsidR="001B7834" w:rsidRPr="00BD144E"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Conducerea</w:t>
      </w:r>
      <w:r w:rsidRPr="00BD144E">
        <w:rPr>
          <w:color w:val="auto"/>
          <w:sz w:val="26"/>
          <w:szCs w:val="26"/>
          <w:lang w:val="ro-RO"/>
        </w:rPr>
        <w:t xml:space="preserve"> executivă a Catedrei este realizată de </w:t>
      </w:r>
      <w:r>
        <w:rPr>
          <w:color w:val="auto"/>
          <w:sz w:val="26"/>
          <w:szCs w:val="26"/>
          <w:lang w:val="ro-RO"/>
        </w:rPr>
        <w:t>ș</w:t>
      </w:r>
      <w:r w:rsidRPr="00BD144E">
        <w:rPr>
          <w:color w:val="auto"/>
          <w:sz w:val="26"/>
          <w:szCs w:val="26"/>
          <w:lang w:val="ro-RO"/>
        </w:rPr>
        <w:t xml:space="preserve">eful </w:t>
      </w:r>
      <w:r w:rsidR="004D2CA0">
        <w:rPr>
          <w:color w:val="auto"/>
          <w:sz w:val="26"/>
          <w:szCs w:val="26"/>
          <w:lang w:val="ro-RO"/>
        </w:rPr>
        <w:t>C</w:t>
      </w:r>
      <w:r w:rsidRPr="00753FE8">
        <w:rPr>
          <w:color w:val="auto"/>
          <w:sz w:val="26"/>
          <w:szCs w:val="26"/>
          <w:lang w:val="ro-RO"/>
        </w:rPr>
        <w:t xml:space="preserve">atedrei, care este ales pentru un termen de cinci ani, în conformitate cu </w:t>
      </w:r>
      <w:r w:rsidRPr="00753FE8">
        <w:rPr>
          <w:i/>
          <w:iCs/>
          <w:sz w:val="26"/>
          <w:szCs w:val="26"/>
          <w:lang w:val="ro-RO"/>
        </w:rPr>
        <w:t>Regulamentul</w:t>
      </w:r>
      <w:r w:rsidRPr="00753FE8">
        <w:rPr>
          <w:sz w:val="26"/>
          <w:szCs w:val="26"/>
          <w:lang w:val="ro-RO"/>
        </w:rPr>
        <w:t xml:space="preserve"> aprobat în modul stabilit</w:t>
      </w:r>
      <w:r w:rsidRPr="00BD144E">
        <w:rPr>
          <w:sz w:val="26"/>
          <w:szCs w:val="26"/>
          <w:lang w:val="ro-RO"/>
        </w:rPr>
        <w:t>.</w:t>
      </w:r>
    </w:p>
    <w:p w:rsidR="001B7834" w:rsidRPr="00BD144E"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Pr>
          <w:color w:val="auto"/>
          <w:sz w:val="26"/>
          <w:szCs w:val="26"/>
          <w:lang w:val="ro-RO"/>
        </w:rPr>
        <w:t>Ș</w:t>
      </w:r>
      <w:r w:rsidRPr="00BD144E">
        <w:rPr>
          <w:color w:val="auto"/>
          <w:sz w:val="26"/>
          <w:szCs w:val="26"/>
          <w:lang w:val="ro-RO"/>
        </w:rPr>
        <w:t xml:space="preserve">eful </w:t>
      </w:r>
      <w:r w:rsidR="00E16710">
        <w:rPr>
          <w:color w:val="auto"/>
          <w:sz w:val="26"/>
          <w:szCs w:val="26"/>
          <w:lang w:val="ro-RO"/>
        </w:rPr>
        <w:t>C</w:t>
      </w:r>
      <w:r w:rsidRPr="00BD144E">
        <w:rPr>
          <w:color w:val="auto"/>
          <w:sz w:val="26"/>
          <w:szCs w:val="26"/>
          <w:lang w:val="ro-RO"/>
        </w:rPr>
        <w:t>atedrei în limitele competen</w:t>
      </w:r>
      <w:r>
        <w:rPr>
          <w:color w:val="auto"/>
          <w:sz w:val="26"/>
          <w:szCs w:val="26"/>
          <w:lang w:val="ro-RO"/>
        </w:rPr>
        <w:t>ț</w:t>
      </w:r>
      <w:r w:rsidRPr="00BD144E">
        <w:rPr>
          <w:color w:val="auto"/>
          <w:sz w:val="26"/>
          <w:szCs w:val="26"/>
          <w:lang w:val="ro-RO"/>
        </w:rPr>
        <w:t xml:space="preserve">ei sale </w:t>
      </w:r>
      <w:r>
        <w:rPr>
          <w:color w:val="auto"/>
          <w:sz w:val="26"/>
          <w:szCs w:val="26"/>
          <w:lang w:val="ro-RO"/>
        </w:rPr>
        <w:t>ș</w:t>
      </w:r>
      <w:r w:rsidRPr="00BD144E">
        <w:rPr>
          <w:color w:val="auto"/>
          <w:sz w:val="26"/>
          <w:szCs w:val="26"/>
          <w:lang w:val="ro-RO"/>
        </w:rPr>
        <w:t>i în conformitate cu legisla</w:t>
      </w:r>
      <w:r>
        <w:rPr>
          <w:color w:val="auto"/>
          <w:sz w:val="26"/>
          <w:szCs w:val="26"/>
          <w:lang w:val="ro-RO"/>
        </w:rPr>
        <w:t>ț</w:t>
      </w:r>
      <w:r w:rsidRPr="00BD144E">
        <w:rPr>
          <w:color w:val="auto"/>
          <w:sz w:val="26"/>
          <w:szCs w:val="26"/>
          <w:lang w:val="ro-RO"/>
        </w:rPr>
        <w:t>ia în vigoare:</w:t>
      </w:r>
    </w:p>
    <w:p w:rsidR="001B405B" w:rsidRDefault="001B405B" w:rsidP="001B405B">
      <w:pPr>
        <w:pStyle w:val="Default"/>
        <w:widowControl w:val="0"/>
        <w:numPr>
          <w:ilvl w:val="0"/>
          <w:numId w:val="37"/>
        </w:numPr>
        <w:spacing w:after="60" w:line="276" w:lineRule="auto"/>
        <w:ind w:left="567" w:hanging="357"/>
        <w:jc w:val="both"/>
        <w:rPr>
          <w:sz w:val="26"/>
          <w:lang w:val="ro-RO"/>
        </w:rPr>
      </w:pPr>
      <w:r>
        <w:rPr>
          <w:sz w:val="26"/>
          <w:lang w:val="ro-RO"/>
        </w:rPr>
        <w:t>îndeplinește sarcina didactic</w:t>
      </w:r>
      <w:r w:rsidR="0025101A">
        <w:rPr>
          <w:sz w:val="26"/>
          <w:lang w:val="ro-RO"/>
        </w:rPr>
        <w:t>ă</w:t>
      </w:r>
      <w:r>
        <w:rPr>
          <w:sz w:val="26"/>
          <w:lang w:val="ro-RO"/>
        </w:rPr>
        <w:t xml:space="preserve"> conform titlului științifico-didactic deținut;</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acționează în numele catedrei, reprezentând-o atât în cadrul facultății, universității, cât și în relațiile cu alte persoane juridice și fizice;</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se subordonează nemijlocit decanului facultății</w:t>
      </w:r>
      <w:r w:rsidR="004D2CA0">
        <w:rPr>
          <w:sz w:val="26"/>
          <w:lang w:val="ro-RO"/>
        </w:rPr>
        <w:t xml:space="preserve"> și </w:t>
      </w:r>
      <w:r w:rsidRPr="00A612F3">
        <w:rPr>
          <w:sz w:val="26"/>
          <w:lang w:val="ro-RO"/>
        </w:rPr>
        <w:t>rectorului (în cazul catedrelor generale și interuniversitare);</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 xml:space="preserve">înfăptuiește conducerea generală a </w:t>
      </w:r>
      <w:r w:rsidR="004D2CA0">
        <w:rPr>
          <w:sz w:val="26"/>
          <w:lang w:val="ro-RO"/>
        </w:rPr>
        <w:t>C</w:t>
      </w:r>
      <w:r w:rsidRPr="00A612F3">
        <w:rPr>
          <w:sz w:val="26"/>
          <w:lang w:val="ro-RO"/>
        </w:rPr>
        <w:t>atedrei și asigură îndeplinirea deciziilor adoptate;</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 xml:space="preserve">organizează și repartizează sarcinile și funcțiile între colaboratorii </w:t>
      </w:r>
      <w:r w:rsidR="004D2CA0">
        <w:rPr>
          <w:sz w:val="26"/>
          <w:lang w:val="ro-RO"/>
        </w:rPr>
        <w:t>C</w:t>
      </w:r>
      <w:r w:rsidRPr="00A612F3">
        <w:rPr>
          <w:sz w:val="26"/>
          <w:lang w:val="ro-RO"/>
        </w:rPr>
        <w:t>atedrei și controlează îndeplinirea lor;</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participă la elaborarea planurilor de învățământ;</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 xml:space="preserve">elaborează și aprobă la începutul fiecărui an de studii planurile de activitate (curentă, științifică, curativă, ședințelor metodice) al </w:t>
      </w:r>
      <w:r w:rsidR="004D2CA0">
        <w:rPr>
          <w:sz w:val="26"/>
          <w:lang w:val="ro-RO"/>
        </w:rPr>
        <w:t>C</w:t>
      </w:r>
      <w:r w:rsidRPr="00A612F3">
        <w:rPr>
          <w:sz w:val="26"/>
          <w:lang w:val="ro-RO"/>
        </w:rPr>
        <w:t>atedrei;</w:t>
      </w:r>
    </w:p>
    <w:p w:rsidR="001B7834" w:rsidRPr="00BA7800" w:rsidRDefault="001B7834" w:rsidP="004D2CA0">
      <w:pPr>
        <w:pStyle w:val="Default"/>
        <w:widowControl w:val="0"/>
        <w:numPr>
          <w:ilvl w:val="0"/>
          <w:numId w:val="37"/>
        </w:numPr>
        <w:spacing w:after="60" w:line="276" w:lineRule="auto"/>
        <w:ind w:left="567" w:hanging="357"/>
        <w:jc w:val="both"/>
        <w:rPr>
          <w:spacing w:val="-4"/>
          <w:sz w:val="26"/>
          <w:lang w:val="ro-RO"/>
        </w:rPr>
      </w:pPr>
      <w:r w:rsidRPr="00BA7800">
        <w:rPr>
          <w:spacing w:val="-4"/>
          <w:sz w:val="26"/>
          <w:lang w:val="ro-RO"/>
        </w:rPr>
        <w:t>calculează și distribuie volumul anual de lucru între me</w:t>
      </w:r>
      <w:r w:rsidR="004D2CA0" w:rsidRPr="00BA7800">
        <w:rPr>
          <w:spacing w:val="-4"/>
          <w:sz w:val="26"/>
          <w:lang w:val="ro-RO"/>
        </w:rPr>
        <w:t>mbrii C</w:t>
      </w:r>
      <w:r w:rsidRPr="00BA7800">
        <w:rPr>
          <w:spacing w:val="-4"/>
          <w:sz w:val="26"/>
          <w:lang w:val="ro-RO"/>
        </w:rPr>
        <w:t>atedrei, ținând cont de normele științifico-didactice stabilite pentru diferite categorii de personal;</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organizează susținerea colocviilor, examenelor de curs și de absolvire la disciplinele predate la catedră;</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lastRenderedPageBreak/>
        <w:t xml:space="preserve">aprobă planurile individuale de lucru ale colaboratorilor </w:t>
      </w:r>
      <w:r w:rsidR="004D2CA0">
        <w:rPr>
          <w:sz w:val="26"/>
          <w:lang w:val="ro-RO"/>
        </w:rPr>
        <w:t>C</w:t>
      </w:r>
      <w:r w:rsidRPr="00A612F3">
        <w:rPr>
          <w:sz w:val="26"/>
          <w:lang w:val="ro-RO"/>
        </w:rPr>
        <w:t>atedrei;</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avizează programele analitice (curriculumul) unităților de curs/modulelor asigurate de catedră și le prezintă spre aprobare Consiliului facultății;</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organizează, coordonează și înfăptuiește controlul realizării procesului de studii la unitățile de curs/modulele asigurate de catedră, în conformitate cu planurile de învățământ;</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coordonează asigurarea informațională și metodică a procesului didactic, elaborarea  recomandărilor metodice, materialelor didactice, manualelor, dicționarelor etc.;</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organizează pregătirea cadrelor științifice și examinarea tezelor de doctorat prezentate către susținere de membrii catedrei;</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organizează realizarea planului de cercetări științifice;</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asigură realizarea concursului pentru ocuparea po</w:t>
      </w:r>
      <w:r w:rsidR="00E16710">
        <w:rPr>
          <w:sz w:val="26"/>
          <w:lang w:val="ro-RO"/>
        </w:rPr>
        <w:t xml:space="preserve">sturilor științifico-didactice </w:t>
      </w:r>
      <w:r w:rsidRPr="00A612F3">
        <w:rPr>
          <w:sz w:val="26"/>
          <w:lang w:val="ro-RO"/>
        </w:rPr>
        <w:t>și didactice vacante în cadrul catedrei;</w:t>
      </w:r>
    </w:p>
    <w:p w:rsidR="001B7834" w:rsidRPr="00BA7800" w:rsidRDefault="001B7834" w:rsidP="004D2CA0">
      <w:pPr>
        <w:pStyle w:val="Default"/>
        <w:widowControl w:val="0"/>
        <w:numPr>
          <w:ilvl w:val="0"/>
          <w:numId w:val="37"/>
        </w:numPr>
        <w:spacing w:after="60" w:line="276" w:lineRule="auto"/>
        <w:ind w:left="567" w:hanging="357"/>
        <w:jc w:val="both"/>
        <w:rPr>
          <w:spacing w:val="-4"/>
          <w:sz w:val="26"/>
          <w:lang w:val="ro-RO"/>
        </w:rPr>
      </w:pPr>
      <w:r w:rsidRPr="00BA7800">
        <w:rPr>
          <w:spacing w:val="-4"/>
          <w:sz w:val="26"/>
          <w:lang w:val="ro-RO"/>
        </w:rPr>
        <w:t>asigură stagierea, perfecționarea și recalificarea cadrelor științifico-didactice și didactice;</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 xml:space="preserve">anual coordonează întocmirea și aprobă Raportul anual de activitate academică al catedrei, Raportul de activitate curativă, Raportul  de activitate științifică, fiind bazat pe rezultatele individuale ale membrilor </w:t>
      </w:r>
      <w:r w:rsidR="00E16710">
        <w:rPr>
          <w:sz w:val="26"/>
          <w:lang w:val="ro-RO"/>
        </w:rPr>
        <w:t>C</w:t>
      </w:r>
      <w:r w:rsidRPr="00A612F3">
        <w:rPr>
          <w:sz w:val="26"/>
          <w:lang w:val="ro-RO"/>
        </w:rPr>
        <w:t>atedrei, inclusiv pe aprecierea utilizării rezultatelor cercetărilor individuale în procesul de studii;</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apreciază aportul individual al membrilor catedrei privind atragerea studenților și rezidenților în cercetare (inovații, conferințe științifice studențești naționale și internaționale, concursuri de creație studențească etc.);</w:t>
      </w:r>
    </w:p>
    <w:p w:rsidR="001B7834" w:rsidRPr="00A612F3" w:rsidRDefault="001B7834" w:rsidP="004D2CA0">
      <w:pPr>
        <w:pStyle w:val="Default"/>
        <w:widowControl w:val="0"/>
        <w:numPr>
          <w:ilvl w:val="0"/>
          <w:numId w:val="37"/>
        </w:numPr>
        <w:spacing w:after="60" w:line="276" w:lineRule="auto"/>
        <w:ind w:left="567" w:hanging="357"/>
        <w:jc w:val="both"/>
        <w:rPr>
          <w:sz w:val="26"/>
          <w:lang w:val="ro-RO"/>
        </w:rPr>
      </w:pPr>
      <w:r w:rsidRPr="00A612F3">
        <w:rPr>
          <w:sz w:val="26"/>
          <w:lang w:val="ro-RO"/>
        </w:rPr>
        <w:t>este responsabil de organizarea și desfășurarea întregii activități a catedrei, de respectarea legislației în vigoare, disciplinei muncii de către personal etc.</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Ședințele</w:t>
      </w:r>
      <w:r w:rsidR="006C2285">
        <w:rPr>
          <w:bCs/>
          <w:color w:val="auto"/>
          <w:sz w:val="26"/>
          <w:lang w:val="ro-RO"/>
        </w:rPr>
        <w:t xml:space="preserve"> </w:t>
      </w:r>
      <w:r w:rsidR="004D2CA0">
        <w:rPr>
          <w:color w:val="auto"/>
          <w:sz w:val="26"/>
          <w:szCs w:val="26"/>
          <w:lang w:val="ro-RO"/>
        </w:rPr>
        <w:t>C</w:t>
      </w:r>
      <w:r w:rsidRPr="00753FE8">
        <w:rPr>
          <w:color w:val="auto"/>
          <w:sz w:val="26"/>
          <w:szCs w:val="26"/>
          <w:lang w:val="ro-RO"/>
        </w:rPr>
        <w:t>atedrei se desfă</w:t>
      </w:r>
      <w:r>
        <w:rPr>
          <w:color w:val="auto"/>
          <w:sz w:val="26"/>
          <w:szCs w:val="26"/>
          <w:lang w:val="ro-RO"/>
        </w:rPr>
        <w:t>ș</w:t>
      </w:r>
      <w:r w:rsidRPr="00753FE8">
        <w:rPr>
          <w:color w:val="auto"/>
          <w:sz w:val="26"/>
          <w:szCs w:val="26"/>
          <w:lang w:val="ro-RO"/>
        </w:rPr>
        <w:t xml:space="preserve">oară lunar sau ori de câte ori este necesar. </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Ședințele</w:t>
      </w:r>
      <w:r w:rsidR="006C2285">
        <w:rPr>
          <w:bCs/>
          <w:color w:val="auto"/>
          <w:sz w:val="26"/>
          <w:lang w:val="ro-RO"/>
        </w:rPr>
        <w:t xml:space="preserve"> </w:t>
      </w:r>
      <w:r w:rsidR="004D2CA0">
        <w:rPr>
          <w:color w:val="auto"/>
          <w:spacing w:val="-6"/>
          <w:sz w:val="26"/>
          <w:szCs w:val="26"/>
          <w:lang w:val="ro-RO"/>
        </w:rPr>
        <w:t>C</w:t>
      </w:r>
      <w:r w:rsidRPr="00753FE8">
        <w:rPr>
          <w:color w:val="auto"/>
          <w:spacing w:val="-6"/>
          <w:sz w:val="26"/>
          <w:szCs w:val="26"/>
          <w:lang w:val="ro-RO"/>
        </w:rPr>
        <w:t>atedr</w:t>
      </w:r>
      <w:r w:rsidR="004D2CA0">
        <w:rPr>
          <w:color w:val="auto"/>
          <w:spacing w:val="-6"/>
          <w:sz w:val="26"/>
          <w:szCs w:val="26"/>
          <w:lang w:val="ro-RO"/>
        </w:rPr>
        <w:t>ei</w:t>
      </w:r>
      <w:r w:rsidRPr="00753FE8">
        <w:rPr>
          <w:color w:val="auto"/>
          <w:spacing w:val="-6"/>
          <w:sz w:val="26"/>
          <w:szCs w:val="26"/>
          <w:lang w:val="ro-RO"/>
        </w:rPr>
        <w:t xml:space="preserve"> sunt conduse (prezidate) de către </w:t>
      </w:r>
      <w:r>
        <w:rPr>
          <w:color w:val="auto"/>
          <w:spacing w:val="-6"/>
          <w:sz w:val="26"/>
          <w:szCs w:val="26"/>
          <w:lang w:val="ro-RO"/>
        </w:rPr>
        <w:t>ș</w:t>
      </w:r>
      <w:r w:rsidRPr="00753FE8">
        <w:rPr>
          <w:color w:val="auto"/>
          <w:spacing w:val="-6"/>
          <w:sz w:val="26"/>
          <w:szCs w:val="26"/>
          <w:lang w:val="ro-RO"/>
        </w:rPr>
        <w:t xml:space="preserve">eful </w:t>
      </w:r>
      <w:r w:rsidRPr="00753FE8">
        <w:rPr>
          <w:color w:val="auto"/>
          <w:sz w:val="26"/>
          <w:szCs w:val="26"/>
          <w:lang w:val="ro-RO"/>
        </w:rPr>
        <w:t xml:space="preserve">catedrei. La </w:t>
      </w:r>
      <w:r>
        <w:rPr>
          <w:color w:val="auto"/>
          <w:sz w:val="26"/>
          <w:szCs w:val="26"/>
          <w:lang w:val="ro-RO"/>
        </w:rPr>
        <w:t>ș</w:t>
      </w:r>
      <w:r w:rsidRPr="00753FE8">
        <w:rPr>
          <w:color w:val="auto"/>
          <w:sz w:val="26"/>
          <w:szCs w:val="26"/>
          <w:lang w:val="ro-RO"/>
        </w:rPr>
        <w:t>edin</w:t>
      </w:r>
      <w:r>
        <w:rPr>
          <w:color w:val="auto"/>
          <w:sz w:val="26"/>
          <w:szCs w:val="26"/>
          <w:lang w:val="ro-RO"/>
        </w:rPr>
        <w:t>ț</w:t>
      </w:r>
      <w:r w:rsidRPr="00753FE8">
        <w:rPr>
          <w:color w:val="auto"/>
          <w:sz w:val="26"/>
          <w:szCs w:val="26"/>
          <w:lang w:val="ro-RO"/>
        </w:rPr>
        <w:t>e sunt obliga</w:t>
      </w:r>
      <w:r>
        <w:rPr>
          <w:color w:val="auto"/>
          <w:sz w:val="26"/>
          <w:szCs w:val="26"/>
          <w:lang w:val="ro-RO"/>
        </w:rPr>
        <w:t>ț</w:t>
      </w:r>
      <w:r w:rsidRPr="00753FE8">
        <w:rPr>
          <w:color w:val="auto"/>
          <w:sz w:val="26"/>
          <w:szCs w:val="26"/>
          <w:lang w:val="ro-RO"/>
        </w:rPr>
        <w:t>i să participe to</w:t>
      </w:r>
      <w:r>
        <w:rPr>
          <w:color w:val="auto"/>
          <w:sz w:val="26"/>
          <w:szCs w:val="26"/>
          <w:lang w:val="ro-RO"/>
        </w:rPr>
        <w:t>ț</w:t>
      </w:r>
      <w:r w:rsidRPr="00753FE8">
        <w:rPr>
          <w:color w:val="auto"/>
          <w:sz w:val="26"/>
          <w:szCs w:val="26"/>
          <w:lang w:val="ro-RO"/>
        </w:rPr>
        <w:t xml:space="preserve">i membrii catedrei. </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Membrii</w:t>
      </w:r>
      <w:r w:rsidR="00D777C2">
        <w:rPr>
          <w:bCs/>
          <w:color w:val="auto"/>
          <w:sz w:val="26"/>
          <w:lang w:val="ro-RO"/>
        </w:rPr>
        <w:t xml:space="preserve"> </w:t>
      </w:r>
      <w:r w:rsidR="00E16710">
        <w:rPr>
          <w:color w:val="auto"/>
          <w:sz w:val="26"/>
          <w:szCs w:val="26"/>
          <w:lang w:val="ro-RO"/>
        </w:rPr>
        <w:t>C</w:t>
      </w:r>
      <w:r w:rsidRPr="00753FE8">
        <w:rPr>
          <w:color w:val="auto"/>
          <w:sz w:val="26"/>
          <w:szCs w:val="26"/>
          <w:lang w:val="ro-RO"/>
        </w:rPr>
        <w:t xml:space="preserve">atedrei au dreptul la libera opinie privitor la oricare din problemele discutate. </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Lucrările</w:t>
      </w:r>
      <w:r w:rsidR="00D777C2">
        <w:rPr>
          <w:bCs/>
          <w:color w:val="auto"/>
          <w:sz w:val="26"/>
          <w:lang w:val="ro-RO"/>
        </w:rPr>
        <w:t xml:space="preserve"> </w:t>
      </w:r>
      <w:r>
        <w:rPr>
          <w:color w:val="auto"/>
          <w:sz w:val="26"/>
          <w:szCs w:val="26"/>
          <w:lang w:val="ro-RO"/>
        </w:rPr>
        <w:t>ș</w:t>
      </w:r>
      <w:r w:rsidRPr="00753FE8">
        <w:rPr>
          <w:color w:val="auto"/>
          <w:sz w:val="26"/>
          <w:szCs w:val="26"/>
          <w:lang w:val="ro-RO"/>
        </w:rPr>
        <w:t>edin</w:t>
      </w:r>
      <w:r>
        <w:rPr>
          <w:color w:val="auto"/>
          <w:sz w:val="26"/>
          <w:szCs w:val="26"/>
          <w:lang w:val="ro-RO"/>
        </w:rPr>
        <w:t>ț</w:t>
      </w:r>
      <w:r w:rsidRPr="00753FE8">
        <w:rPr>
          <w:color w:val="auto"/>
          <w:sz w:val="26"/>
          <w:szCs w:val="26"/>
          <w:lang w:val="ro-RO"/>
        </w:rPr>
        <w:t xml:space="preserve">elor sunt întocmite în procese verbale semnate de </w:t>
      </w:r>
      <w:r>
        <w:rPr>
          <w:color w:val="auto"/>
          <w:sz w:val="26"/>
          <w:szCs w:val="26"/>
          <w:lang w:val="ro-RO"/>
        </w:rPr>
        <w:t>ș</w:t>
      </w:r>
      <w:r w:rsidRPr="00753FE8">
        <w:rPr>
          <w:color w:val="auto"/>
          <w:sz w:val="26"/>
          <w:szCs w:val="26"/>
          <w:lang w:val="ro-RO"/>
        </w:rPr>
        <w:t xml:space="preserve">eful </w:t>
      </w:r>
      <w:r>
        <w:rPr>
          <w:color w:val="auto"/>
          <w:sz w:val="26"/>
          <w:szCs w:val="26"/>
          <w:lang w:val="ro-RO"/>
        </w:rPr>
        <w:t>ș</w:t>
      </w:r>
      <w:r w:rsidRPr="00753FE8">
        <w:rPr>
          <w:color w:val="auto"/>
          <w:sz w:val="26"/>
          <w:szCs w:val="26"/>
          <w:lang w:val="ro-RO"/>
        </w:rPr>
        <w:t xml:space="preserve">i secretarul </w:t>
      </w:r>
      <w:r>
        <w:rPr>
          <w:color w:val="auto"/>
          <w:sz w:val="26"/>
          <w:szCs w:val="26"/>
          <w:lang w:val="ro-RO"/>
        </w:rPr>
        <w:t>ș</w:t>
      </w:r>
      <w:r w:rsidRPr="00753FE8">
        <w:rPr>
          <w:color w:val="auto"/>
          <w:sz w:val="26"/>
          <w:szCs w:val="26"/>
          <w:lang w:val="ro-RO"/>
        </w:rPr>
        <w:t>edin</w:t>
      </w:r>
      <w:r>
        <w:rPr>
          <w:color w:val="auto"/>
          <w:sz w:val="26"/>
          <w:szCs w:val="26"/>
          <w:lang w:val="ro-RO"/>
        </w:rPr>
        <w:t>ț</w:t>
      </w:r>
      <w:r w:rsidRPr="00753FE8">
        <w:rPr>
          <w:color w:val="auto"/>
          <w:sz w:val="26"/>
          <w:szCs w:val="26"/>
          <w:lang w:val="ro-RO"/>
        </w:rPr>
        <w:t xml:space="preserve">ei, ales de către membrii </w:t>
      </w:r>
      <w:r w:rsidR="00E16710">
        <w:rPr>
          <w:color w:val="auto"/>
          <w:sz w:val="26"/>
          <w:szCs w:val="26"/>
          <w:lang w:val="ro-RO"/>
        </w:rPr>
        <w:t>C</w:t>
      </w:r>
      <w:r w:rsidRPr="00753FE8">
        <w:rPr>
          <w:color w:val="auto"/>
          <w:sz w:val="26"/>
          <w:szCs w:val="26"/>
          <w:lang w:val="ro-RO"/>
        </w:rPr>
        <w:t xml:space="preserve">atedrei la începutul anului de studii. Procesele verbale ale </w:t>
      </w:r>
      <w:r>
        <w:rPr>
          <w:color w:val="auto"/>
          <w:sz w:val="26"/>
          <w:szCs w:val="26"/>
          <w:lang w:val="ro-RO"/>
        </w:rPr>
        <w:t>ș</w:t>
      </w:r>
      <w:r w:rsidRPr="00753FE8">
        <w:rPr>
          <w:color w:val="auto"/>
          <w:sz w:val="26"/>
          <w:szCs w:val="26"/>
          <w:lang w:val="ro-RO"/>
        </w:rPr>
        <w:t>edin</w:t>
      </w:r>
      <w:r>
        <w:rPr>
          <w:color w:val="auto"/>
          <w:sz w:val="26"/>
          <w:szCs w:val="26"/>
          <w:lang w:val="ro-RO"/>
        </w:rPr>
        <w:t>ț</w:t>
      </w:r>
      <w:r w:rsidRPr="00753FE8">
        <w:rPr>
          <w:color w:val="auto"/>
          <w:sz w:val="26"/>
          <w:szCs w:val="26"/>
          <w:lang w:val="ro-RO"/>
        </w:rPr>
        <w:t xml:space="preserve">elor se păstrează în cadrul </w:t>
      </w:r>
      <w:r w:rsidR="00131E40">
        <w:rPr>
          <w:color w:val="auto"/>
          <w:sz w:val="26"/>
          <w:szCs w:val="26"/>
          <w:lang w:val="ro-RO"/>
        </w:rPr>
        <w:t>C</w:t>
      </w:r>
      <w:r w:rsidRPr="00753FE8">
        <w:rPr>
          <w:color w:val="auto"/>
          <w:sz w:val="26"/>
          <w:szCs w:val="26"/>
          <w:lang w:val="ro-RO"/>
        </w:rPr>
        <w:t xml:space="preserve">atedrei </w:t>
      </w:r>
      <w:r>
        <w:rPr>
          <w:color w:val="auto"/>
          <w:sz w:val="26"/>
          <w:szCs w:val="26"/>
          <w:lang w:val="ro-RO"/>
        </w:rPr>
        <w:t>ș</w:t>
      </w:r>
      <w:r w:rsidRPr="00753FE8">
        <w:rPr>
          <w:color w:val="auto"/>
          <w:sz w:val="26"/>
          <w:szCs w:val="26"/>
          <w:lang w:val="ro-RO"/>
        </w:rPr>
        <w:t>i pot</w:t>
      </w:r>
      <w:r w:rsidR="00D777C2">
        <w:rPr>
          <w:color w:val="auto"/>
          <w:sz w:val="26"/>
          <w:szCs w:val="26"/>
          <w:lang w:val="ro-RO"/>
        </w:rPr>
        <w:t xml:space="preserve"> fi consultate de membrii aceste</w:t>
      </w:r>
      <w:r w:rsidRPr="00753FE8">
        <w:rPr>
          <w:color w:val="auto"/>
          <w:sz w:val="26"/>
          <w:szCs w:val="26"/>
          <w:lang w:val="ro-RO"/>
        </w:rPr>
        <w:t xml:space="preserve">ia. </w:t>
      </w:r>
    </w:p>
    <w:p w:rsidR="001B7834" w:rsidRPr="00753FE8" w:rsidRDefault="00E16710"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Pr>
          <w:bCs/>
          <w:color w:val="auto"/>
          <w:sz w:val="26"/>
          <w:lang w:val="ro-RO"/>
        </w:rPr>
        <w:t xml:space="preserve">Ședințele </w:t>
      </w:r>
      <w:r>
        <w:rPr>
          <w:color w:val="auto"/>
          <w:sz w:val="26"/>
          <w:szCs w:val="26"/>
          <w:lang w:val="ro-RO"/>
        </w:rPr>
        <w:t>C</w:t>
      </w:r>
      <w:r w:rsidR="001B7834" w:rsidRPr="00753FE8">
        <w:rPr>
          <w:color w:val="auto"/>
          <w:sz w:val="26"/>
          <w:szCs w:val="26"/>
          <w:lang w:val="ro-RO"/>
        </w:rPr>
        <w:t xml:space="preserve">atedrei </w:t>
      </w:r>
      <w:r>
        <w:rPr>
          <w:color w:val="auto"/>
          <w:sz w:val="26"/>
          <w:szCs w:val="26"/>
          <w:lang w:val="ro-RO"/>
        </w:rPr>
        <w:t xml:space="preserve">sunt deliberative în cazul prezenței a </w:t>
      </w:r>
      <w:r w:rsidRPr="00753FE8">
        <w:rPr>
          <w:color w:val="auto"/>
          <w:sz w:val="26"/>
          <w:szCs w:val="26"/>
          <w:lang w:val="ro-RO"/>
        </w:rPr>
        <w:t>cel pu</w:t>
      </w:r>
      <w:r>
        <w:rPr>
          <w:color w:val="auto"/>
          <w:sz w:val="26"/>
          <w:szCs w:val="26"/>
          <w:lang w:val="ro-RO"/>
        </w:rPr>
        <w:t>ț</w:t>
      </w:r>
      <w:r w:rsidRPr="00753FE8">
        <w:rPr>
          <w:color w:val="auto"/>
          <w:sz w:val="26"/>
          <w:szCs w:val="26"/>
          <w:lang w:val="ro-RO"/>
        </w:rPr>
        <w:t xml:space="preserve">in două treimi din numărul total al </w:t>
      </w:r>
      <w:r>
        <w:rPr>
          <w:color w:val="auto"/>
          <w:sz w:val="26"/>
          <w:szCs w:val="26"/>
          <w:lang w:val="ro-RO"/>
        </w:rPr>
        <w:t>personalului</w:t>
      </w:r>
      <w:r w:rsidRPr="00856F77">
        <w:rPr>
          <w:color w:val="auto"/>
          <w:sz w:val="26"/>
          <w:szCs w:val="26"/>
          <w:lang w:val="ro-RO"/>
        </w:rPr>
        <w:t xml:space="preserve"> didactic</w:t>
      </w:r>
      <w:r>
        <w:rPr>
          <w:color w:val="auto"/>
          <w:sz w:val="26"/>
          <w:szCs w:val="26"/>
          <w:lang w:val="ro-RO"/>
        </w:rPr>
        <w:t xml:space="preserve"> și didactico-ș</w:t>
      </w:r>
      <w:r w:rsidRPr="00753FE8">
        <w:rPr>
          <w:color w:val="auto"/>
          <w:sz w:val="26"/>
          <w:szCs w:val="26"/>
          <w:lang w:val="ro-RO"/>
        </w:rPr>
        <w:t>tiin</w:t>
      </w:r>
      <w:r>
        <w:rPr>
          <w:color w:val="auto"/>
          <w:sz w:val="26"/>
          <w:szCs w:val="26"/>
          <w:lang w:val="ro-RO"/>
        </w:rPr>
        <w:t>ț</w:t>
      </w:r>
      <w:r w:rsidRPr="00753FE8">
        <w:rPr>
          <w:color w:val="auto"/>
          <w:sz w:val="26"/>
          <w:szCs w:val="26"/>
          <w:lang w:val="ro-RO"/>
        </w:rPr>
        <w:t>ific</w:t>
      </w:r>
      <w:r>
        <w:rPr>
          <w:color w:val="auto"/>
          <w:sz w:val="26"/>
          <w:szCs w:val="26"/>
          <w:lang w:val="ro-RO"/>
        </w:rPr>
        <w:t xml:space="preserve"> titular, iar deciziile</w:t>
      </w:r>
      <w:r w:rsidR="00D777C2">
        <w:rPr>
          <w:color w:val="auto"/>
          <w:sz w:val="26"/>
          <w:szCs w:val="26"/>
          <w:lang w:val="ro-RO"/>
        </w:rPr>
        <w:t xml:space="preserve"> </w:t>
      </w:r>
      <w:r w:rsidR="001B7834" w:rsidRPr="00753FE8">
        <w:rPr>
          <w:color w:val="auto"/>
          <w:sz w:val="26"/>
          <w:szCs w:val="26"/>
          <w:lang w:val="ro-RO"/>
        </w:rPr>
        <w:t>se primesc cu votul majorită</w:t>
      </w:r>
      <w:r w:rsidR="001B7834">
        <w:rPr>
          <w:color w:val="auto"/>
          <w:sz w:val="26"/>
          <w:szCs w:val="26"/>
          <w:lang w:val="ro-RO"/>
        </w:rPr>
        <w:t>ț</w:t>
      </w:r>
      <w:r w:rsidR="001B7834" w:rsidRPr="00753FE8">
        <w:rPr>
          <w:color w:val="auto"/>
          <w:sz w:val="26"/>
          <w:szCs w:val="26"/>
          <w:lang w:val="ro-RO"/>
        </w:rPr>
        <w:t>ii membrilor prezen</w:t>
      </w:r>
      <w:r w:rsidR="001B7834">
        <w:rPr>
          <w:color w:val="auto"/>
          <w:sz w:val="26"/>
          <w:szCs w:val="26"/>
          <w:lang w:val="ro-RO"/>
        </w:rPr>
        <w:t>ț</w:t>
      </w:r>
      <w:r w:rsidR="001B7834" w:rsidRPr="00753FE8">
        <w:rPr>
          <w:color w:val="auto"/>
          <w:sz w:val="26"/>
          <w:szCs w:val="26"/>
          <w:lang w:val="ro-RO"/>
        </w:rPr>
        <w:t>i</w:t>
      </w:r>
      <w:r>
        <w:rPr>
          <w:color w:val="auto"/>
          <w:sz w:val="26"/>
          <w:szCs w:val="26"/>
          <w:lang w:val="ro-RO"/>
        </w:rPr>
        <w:t xml:space="preserve"> titulari. Membrii C</w:t>
      </w:r>
      <w:r w:rsidR="001B7834" w:rsidRPr="00753FE8">
        <w:rPr>
          <w:color w:val="auto"/>
          <w:sz w:val="26"/>
          <w:szCs w:val="26"/>
          <w:lang w:val="ro-RO"/>
        </w:rPr>
        <w:t xml:space="preserve">atedrei au drept de vot deliberativ egal. </w:t>
      </w:r>
    </w:p>
    <w:p w:rsidR="001B7834"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753FE8">
        <w:rPr>
          <w:color w:val="auto"/>
          <w:sz w:val="26"/>
          <w:szCs w:val="26"/>
          <w:lang w:val="ro-RO"/>
        </w:rPr>
        <w:t xml:space="preserve">La </w:t>
      </w:r>
      <w:r w:rsidRPr="00605584">
        <w:rPr>
          <w:bCs/>
          <w:color w:val="auto"/>
          <w:sz w:val="26"/>
          <w:lang w:val="ro-RO"/>
        </w:rPr>
        <w:t>ședințele</w:t>
      </w:r>
      <w:r w:rsidR="00E16710">
        <w:rPr>
          <w:color w:val="auto"/>
          <w:sz w:val="26"/>
          <w:szCs w:val="26"/>
          <w:lang w:val="ro-RO"/>
        </w:rPr>
        <w:t xml:space="preserve"> C</w:t>
      </w:r>
      <w:r w:rsidRPr="00753FE8">
        <w:rPr>
          <w:color w:val="auto"/>
          <w:sz w:val="26"/>
          <w:szCs w:val="26"/>
          <w:lang w:val="ro-RO"/>
        </w:rPr>
        <w:t>atedrei pot participa în calitate de invita</w:t>
      </w:r>
      <w:r>
        <w:rPr>
          <w:color w:val="auto"/>
          <w:sz w:val="26"/>
          <w:szCs w:val="26"/>
          <w:lang w:val="ro-RO"/>
        </w:rPr>
        <w:t>ț</w:t>
      </w:r>
      <w:r w:rsidRPr="00753FE8">
        <w:rPr>
          <w:color w:val="auto"/>
          <w:sz w:val="26"/>
          <w:szCs w:val="26"/>
          <w:lang w:val="ro-RO"/>
        </w:rPr>
        <w:t xml:space="preserve">i </w:t>
      </w:r>
      <w:r>
        <w:rPr>
          <w:color w:val="auto"/>
          <w:sz w:val="26"/>
          <w:szCs w:val="26"/>
          <w:lang w:val="ro-RO"/>
        </w:rPr>
        <w:t>ș</w:t>
      </w:r>
      <w:r w:rsidRPr="00753FE8">
        <w:rPr>
          <w:color w:val="auto"/>
          <w:sz w:val="26"/>
          <w:szCs w:val="26"/>
          <w:lang w:val="ro-RO"/>
        </w:rPr>
        <w:t xml:space="preserve">i alte cadre </w:t>
      </w:r>
      <w:r w:rsidR="00131E40">
        <w:rPr>
          <w:color w:val="auto"/>
          <w:sz w:val="26"/>
          <w:szCs w:val="26"/>
          <w:lang w:val="ro-RO"/>
        </w:rPr>
        <w:t>didactico-</w:t>
      </w:r>
      <w:r>
        <w:rPr>
          <w:color w:val="auto"/>
          <w:sz w:val="26"/>
          <w:szCs w:val="26"/>
          <w:lang w:val="ro-RO"/>
        </w:rPr>
        <w:lastRenderedPageBreak/>
        <w:t>ș</w:t>
      </w:r>
      <w:r w:rsidRPr="00753FE8">
        <w:rPr>
          <w:color w:val="auto"/>
          <w:sz w:val="26"/>
          <w:szCs w:val="26"/>
          <w:lang w:val="ro-RO"/>
        </w:rPr>
        <w:t>tiin</w:t>
      </w:r>
      <w:r>
        <w:rPr>
          <w:color w:val="auto"/>
          <w:sz w:val="26"/>
          <w:szCs w:val="26"/>
          <w:lang w:val="ro-RO"/>
        </w:rPr>
        <w:t>ț</w:t>
      </w:r>
      <w:r w:rsidRPr="00753FE8">
        <w:rPr>
          <w:color w:val="auto"/>
          <w:sz w:val="26"/>
          <w:szCs w:val="26"/>
          <w:lang w:val="ro-RO"/>
        </w:rPr>
        <w:t>ific</w:t>
      </w:r>
      <w:r w:rsidR="00131E40">
        <w:rPr>
          <w:color w:val="auto"/>
          <w:sz w:val="26"/>
          <w:szCs w:val="26"/>
          <w:lang w:val="ro-RO"/>
        </w:rPr>
        <w:t>e</w:t>
      </w:r>
      <w:r w:rsidRPr="00753FE8">
        <w:rPr>
          <w:color w:val="auto"/>
          <w:sz w:val="26"/>
          <w:szCs w:val="26"/>
          <w:lang w:val="ro-RO"/>
        </w:rPr>
        <w:t xml:space="preserve">, didactice </w:t>
      </w:r>
      <w:r>
        <w:rPr>
          <w:color w:val="auto"/>
          <w:sz w:val="26"/>
          <w:szCs w:val="26"/>
          <w:lang w:val="ro-RO"/>
        </w:rPr>
        <w:t>ș</w:t>
      </w:r>
      <w:r w:rsidRPr="00753FE8">
        <w:rPr>
          <w:color w:val="auto"/>
          <w:sz w:val="26"/>
          <w:szCs w:val="26"/>
          <w:lang w:val="ro-RO"/>
        </w:rPr>
        <w:t>i de cercetare din universitate, cu func</w:t>
      </w:r>
      <w:r>
        <w:rPr>
          <w:color w:val="auto"/>
          <w:sz w:val="26"/>
          <w:szCs w:val="26"/>
          <w:lang w:val="ro-RO"/>
        </w:rPr>
        <w:t>ț</w:t>
      </w:r>
      <w:r w:rsidRPr="00753FE8">
        <w:rPr>
          <w:color w:val="auto"/>
          <w:sz w:val="26"/>
          <w:szCs w:val="26"/>
          <w:lang w:val="ro-RO"/>
        </w:rPr>
        <w:t>ii de conducere sau de execu</w:t>
      </w:r>
      <w:r>
        <w:rPr>
          <w:color w:val="auto"/>
          <w:sz w:val="26"/>
          <w:szCs w:val="26"/>
          <w:lang w:val="ro-RO"/>
        </w:rPr>
        <w:t>ț</w:t>
      </w:r>
      <w:r w:rsidRPr="00753FE8">
        <w:rPr>
          <w:color w:val="auto"/>
          <w:sz w:val="26"/>
          <w:szCs w:val="26"/>
          <w:lang w:val="ro-RO"/>
        </w:rPr>
        <w:t>ie, ori persoane din afara institu</w:t>
      </w:r>
      <w:r>
        <w:rPr>
          <w:color w:val="auto"/>
          <w:sz w:val="26"/>
          <w:szCs w:val="26"/>
          <w:lang w:val="ro-RO"/>
        </w:rPr>
        <w:t>ț</w:t>
      </w:r>
      <w:r w:rsidRPr="00753FE8">
        <w:rPr>
          <w:color w:val="auto"/>
          <w:sz w:val="26"/>
          <w:szCs w:val="26"/>
          <w:lang w:val="ro-RO"/>
        </w:rPr>
        <w:t>iei, implicate direct în problemele</w:t>
      </w:r>
      <w:r w:rsidR="005701EF">
        <w:rPr>
          <w:color w:val="auto"/>
          <w:sz w:val="26"/>
          <w:szCs w:val="26"/>
          <w:lang w:val="ro-RO"/>
        </w:rPr>
        <w:t xml:space="preserve"> </w:t>
      </w:r>
      <w:r>
        <w:rPr>
          <w:color w:val="auto"/>
          <w:sz w:val="26"/>
          <w:szCs w:val="26"/>
          <w:lang w:val="ro-RO"/>
        </w:rPr>
        <w:t>ș</w:t>
      </w:r>
      <w:r w:rsidRPr="00BD144E">
        <w:rPr>
          <w:color w:val="auto"/>
          <w:sz w:val="26"/>
          <w:szCs w:val="26"/>
          <w:lang w:val="ro-RO"/>
        </w:rPr>
        <w:t xml:space="preserve">i subiectele propuse în ordinea de zi. </w:t>
      </w:r>
    </w:p>
    <w:p w:rsidR="001B7834" w:rsidRPr="00BD144E" w:rsidRDefault="001B7834" w:rsidP="002B0E97">
      <w:pPr>
        <w:widowControl w:val="0"/>
        <w:spacing w:before="240" w:after="120" w:line="276" w:lineRule="auto"/>
        <w:ind w:left="0" w:right="0" w:hanging="66"/>
        <w:jc w:val="center"/>
        <w:rPr>
          <w:b/>
          <w:bCs/>
          <w:caps/>
          <w:color w:val="auto"/>
          <w:sz w:val="26"/>
          <w:szCs w:val="26"/>
          <w:lang w:val="ro-RO"/>
        </w:rPr>
      </w:pPr>
      <w:r>
        <w:rPr>
          <w:b/>
          <w:bCs/>
          <w:caps/>
          <w:color w:val="auto"/>
          <w:sz w:val="26"/>
          <w:szCs w:val="26"/>
          <w:lang w:val="ro-RO"/>
        </w:rPr>
        <w:t>IV.</w:t>
      </w:r>
      <w:r w:rsidRPr="00BD144E">
        <w:rPr>
          <w:b/>
          <w:bCs/>
          <w:caps/>
          <w:color w:val="auto"/>
          <w:sz w:val="26"/>
          <w:szCs w:val="26"/>
          <w:lang w:val="ro-RO"/>
        </w:rPr>
        <w:t xml:space="preserve"> RESPONSABILITĂ</w:t>
      </w:r>
      <w:r>
        <w:rPr>
          <w:b/>
          <w:bCs/>
          <w:caps/>
          <w:color w:val="auto"/>
          <w:sz w:val="26"/>
          <w:szCs w:val="26"/>
          <w:lang w:val="ro-RO"/>
        </w:rPr>
        <w:t>Ț</w:t>
      </w:r>
      <w:r w:rsidRPr="00BD144E">
        <w:rPr>
          <w:b/>
          <w:bCs/>
          <w:caps/>
          <w:color w:val="auto"/>
          <w:sz w:val="26"/>
          <w:szCs w:val="26"/>
          <w:lang w:val="ro-RO"/>
        </w:rPr>
        <w:t>ILE CATEDREI</w:t>
      </w:r>
    </w:p>
    <w:p w:rsidR="00131E40"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sz w:val="26"/>
          <w:szCs w:val="26"/>
          <w:lang w:val="ro-RO"/>
        </w:rPr>
      </w:pPr>
      <w:r w:rsidRPr="00BD144E">
        <w:rPr>
          <w:sz w:val="26"/>
          <w:szCs w:val="26"/>
          <w:lang w:val="ro-RO"/>
        </w:rPr>
        <w:t xml:space="preserve">Catedra este o unitate structurală complexă, care asigură totalitatea </w:t>
      </w:r>
      <w:r w:rsidRPr="00753FE8">
        <w:rPr>
          <w:sz w:val="26"/>
          <w:szCs w:val="26"/>
          <w:lang w:val="ro-RO"/>
        </w:rPr>
        <w:t>activită</w:t>
      </w:r>
      <w:r>
        <w:rPr>
          <w:sz w:val="26"/>
          <w:szCs w:val="26"/>
          <w:lang w:val="ro-RO"/>
        </w:rPr>
        <w:t>ț</w:t>
      </w:r>
      <w:r w:rsidRPr="00753FE8">
        <w:rPr>
          <w:sz w:val="26"/>
          <w:szCs w:val="26"/>
          <w:lang w:val="ro-RO"/>
        </w:rPr>
        <w:t>ilor didactice (cursuri, preleg</w:t>
      </w:r>
      <w:r w:rsidR="005701EF">
        <w:rPr>
          <w:sz w:val="26"/>
          <w:szCs w:val="26"/>
          <w:lang w:val="ro-RO"/>
        </w:rPr>
        <w:t>eri, seminare, lucrări practice</w:t>
      </w:r>
      <w:r w:rsidRPr="00753FE8">
        <w:rPr>
          <w:sz w:val="26"/>
          <w:szCs w:val="26"/>
          <w:lang w:val="ro-RO"/>
        </w:rPr>
        <w:t xml:space="preserve">, stagii clinice, </w:t>
      </w:r>
      <w:r w:rsidRPr="00605584">
        <w:rPr>
          <w:bCs/>
          <w:color w:val="auto"/>
          <w:sz w:val="26"/>
          <w:lang w:val="ro-RO"/>
        </w:rPr>
        <w:t>stagii</w:t>
      </w:r>
      <w:r w:rsidRPr="00753FE8">
        <w:rPr>
          <w:sz w:val="26"/>
          <w:szCs w:val="26"/>
          <w:lang w:val="ro-RO"/>
        </w:rPr>
        <w:t xml:space="preserve"> practice, consulta</w:t>
      </w:r>
      <w:r>
        <w:rPr>
          <w:sz w:val="26"/>
          <w:szCs w:val="26"/>
          <w:lang w:val="ro-RO"/>
        </w:rPr>
        <w:t>ț</w:t>
      </w:r>
      <w:r w:rsidRPr="00753FE8">
        <w:rPr>
          <w:sz w:val="26"/>
          <w:szCs w:val="26"/>
          <w:lang w:val="ro-RO"/>
        </w:rPr>
        <w:t xml:space="preserve">ii, studiul </w:t>
      </w:r>
      <w:r>
        <w:rPr>
          <w:sz w:val="26"/>
          <w:szCs w:val="26"/>
          <w:lang w:val="ro-RO"/>
        </w:rPr>
        <w:t>ș</w:t>
      </w:r>
      <w:r w:rsidRPr="00753FE8">
        <w:rPr>
          <w:sz w:val="26"/>
          <w:szCs w:val="26"/>
          <w:lang w:val="ro-RO"/>
        </w:rPr>
        <w:t xml:space="preserve">i lucrul individual al </w:t>
      </w:r>
      <w:r w:rsidRPr="00753FE8">
        <w:rPr>
          <w:color w:val="auto"/>
          <w:sz w:val="26"/>
          <w:szCs w:val="26"/>
          <w:lang w:val="ro-RO"/>
        </w:rPr>
        <w:t>studen</w:t>
      </w:r>
      <w:r>
        <w:rPr>
          <w:color w:val="auto"/>
          <w:sz w:val="26"/>
          <w:szCs w:val="26"/>
          <w:lang w:val="ro-RO"/>
        </w:rPr>
        <w:t>ț</w:t>
      </w:r>
      <w:r w:rsidRPr="00753FE8">
        <w:rPr>
          <w:color w:val="auto"/>
          <w:sz w:val="26"/>
          <w:szCs w:val="26"/>
          <w:lang w:val="ro-RO"/>
        </w:rPr>
        <w:t>ilor</w:t>
      </w:r>
      <w:r w:rsidRPr="00753FE8">
        <w:rPr>
          <w:sz w:val="26"/>
          <w:szCs w:val="26"/>
          <w:lang w:val="ro-RO"/>
        </w:rPr>
        <w:t xml:space="preserve"> ghidat de profesor, consilierea studen</w:t>
      </w:r>
      <w:r>
        <w:rPr>
          <w:sz w:val="26"/>
          <w:szCs w:val="26"/>
          <w:lang w:val="ro-RO"/>
        </w:rPr>
        <w:t>ț</w:t>
      </w:r>
      <w:r w:rsidRPr="00753FE8">
        <w:rPr>
          <w:sz w:val="26"/>
          <w:szCs w:val="26"/>
          <w:lang w:val="ro-RO"/>
        </w:rPr>
        <w:t>ilor</w:t>
      </w:r>
      <w:r w:rsidR="00131E40">
        <w:rPr>
          <w:sz w:val="26"/>
          <w:szCs w:val="26"/>
          <w:lang w:val="ro-RO"/>
        </w:rPr>
        <w:t>, etc.</w:t>
      </w:r>
      <w:r w:rsidRPr="00753FE8">
        <w:rPr>
          <w:sz w:val="26"/>
          <w:szCs w:val="26"/>
          <w:lang w:val="ro-RO"/>
        </w:rPr>
        <w:t xml:space="preserve">); realizarea cercetării </w:t>
      </w:r>
      <w:r>
        <w:rPr>
          <w:sz w:val="26"/>
          <w:szCs w:val="26"/>
          <w:lang w:val="ro-RO"/>
        </w:rPr>
        <w:t>ș</w:t>
      </w:r>
      <w:r w:rsidRPr="00753FE8">
        <w:rPr>
          <w:sz w:val="26"/>
          <w:szCs w:val="26"/>
          <w:lang w:val="ro-RO"/>
        </w:rPr>
        <w:t>tiin</w:t>
      </w:r>
      <w:r>
        <w:rPr>
          <w:sz w:val="26"/>
          <w:szCs w:val="26"/>
          <w:lang w:val="ro-RO"/>
        </w:rPr>
        <w:t>ț</w:t>
      </w:r>
      <w:r w:rsidRPr="00753FE8">
        <w:rPr>
          <w:sz w:val="26"/>
          <w:szCs w:val="26"/>
          <w:lang w:val="ro-RO"/>
        </w:rPr>
        <w:t xml:space="preserve">ifice în toată gama sa de dezvoltare (proiecte </w:t>
      </w:r>
      <w:r>
        <w:rPr>
          <w:sz w:val="26"/>
          <w:szCs w:val="26"/>
          <w:lang w:val="ro-RO"/>
        </w:rPr>
        <w:t>ș</w:t>
      </w:r>
      <w:r w:rsidRPr="00753FE8">
        <w:rPr>
          <w:sz w:val="26"/>
          <w:szCs w:val="26"/>
          <w:lang w:val="ro-RO"/>
        </w:rPr>
        <w:t xml:space="preserve">i programe </w:t>
      </w:r>
      <w:r w:rsidRPr="00070E42">
        <w:rPr>
          <w:color w:val="auto"/>
          <w:sz w:val="26"/>
          <w:szCs w:val="26"/>
          <w:lang w:val="ro-RO"/>
        </w:rPr>
        <w:t>de</w:t>
      </w:r>
      <w:r w:rsidRPr="00753FE8">
        <w:rPr>
          <w:sz w:val="26"/>
          <w:szCs w:val="26"/>
          <w:lang w:val="ro-RO"/>
        </w:rPr>
        <w:t xml:space="preserve"> cercetare na</w:t>
      </w:r>
      <w:r>
        <w:rPr>
          <w:sz w:val="26"/>
          <w:szCs w:val="26"/>
          <w:lang w:val="ro-RO"/>
        </w:rPr>
        <w:t>ț</w:t>
      </w:r>
      <w:r w:rsidRPr="00753FE8">
        <w:rPr>
          <w:sz w:val="26"/>
          <w:szCs w:val="26"/>
          <w:lang w:val="ro-RO"/>
        </w:rPr>
        <w:t xml:space="preserve">ionale </w:t>
      </w:r>
      <w:r>
        <w:rPr>
          <w:sz w:val="26"/>
          <w:szCs w:val="26"/>
          <w:lang w:val="ro-RO"/>
        </w:rPr>
        <w:t>ș</w:t>
      </w:r>
      <w:r w:rsidRPr="00753FE8">
        <w:rPr>
          <w:sz w:val="26"/>
          <w:szCs w:val="26"/>
          <w:lang w:val="ro-RO"/>
        </w:rPr>
        <w:t>i interna</w:t>
      </w:r>
      <w:r>
        <w:rPr>
          <w:sz w:val="26"/>
          <w:szCs w:val="26"/>
          <w:lang w:val="ro-RO"/>
        </w:rPr>
        <w:t>ț</w:t>
      </w:r>
      <w:r w:rsidRPr="00753FE8">
        <w:rPr>
          <w:sz w:val="26"/>
          <w:szCs w:val="26"/>
          <w:lang w:val="ro-RO"/>
        </w:rPr>
        <w:t>ionale; teze de licen</w:t>
      </w:r>
      <w:r>
        <w:rPr>
          <w:sz w:val="26"/>
          <w:szCs w:val="26"/>
          <w:lang w:val="ro-RO"/>
        </w:rPr>
        <w:t>ț</w:t>
      </w:r>
      <w:r w:rsidRPr="00753FE8">
        <w:rPr>
          <w:sz w:val="26"/>
          <w:szCs w:val="26"/>
          <w:lang w:val="ro-RO"/>
        </w:rPr>
        <w:t xml:space="preserve">ă </w:t>
      </w:r>
      <w:r>
        <w:rPr>
          <w:sz w:val="26"/>
          <w:szCs w:val="26"/>
          <w:lang w:val="ro-RO"/>
        </w:rPr>
        <w:t>ș</w:t>
      </w:r>
      <w:r w:rsidRPr="00753FE8">
        <w:rPr>
          <w:sz w:val="26"/>
          <w:szCs w:val="26"/>
          <w:lang w:val="ro-RO"/>
        </w:rPr>
        <w:t>i de doctorat)</w:t>
      </w:r>
      <w:r w:rsidR="00131E40">
        <w:rPr>
          <w:sz w:val="26"/>
          <w:szCs w:val="26"/>
          <w:lang w:val="ro-RO"/>
        </w:rPr>
        <w:t>.</w:t>
      </w:r>
    </w:p>
    <w:p w:rsidR="001B7834" w:rsidRPr="00753FE8" w:rsidRDefault="00131E40"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sz w:val="26"/>
          <w:szCs w:val="26"/>
          <w:lang w:val="ro-RO"/>
        </w:rPr>
      </w:pPr>
      <w:r w:rsidRPr="00BD144E">
        <w:rPr>
          <w:sz w:val="26"/>
          <w:szCs w:val="26"/>
          <w:lang w:val="ro-RO"/>
        </w:rPr>
        <w:t xml:space="preserve">Catedra </w:t>
      </w:r>
      <w:r w:rsidR="001B7834" w:rsidRPr="00753FE8">
        <w:rPr>
          <w:sz w:val="26"/>
          <w:szCs w:val="26"/>
          <w:lang w:val="ro-RO"/>
        </w:rPr>
        <w:t>î</w:t>
      </w:r>
      <w:r w:rsidR="001B7834">
        <w:rPr>
          <w:sz w:val="26"/>
          <w:szCs w:val="26"/>
          <w:lang w:val="ro-RO"/>
        </w:rPr>
        <w:t>ș</w:t>
      </w:r>
      <w:r w:rsidR="001B7834" w:rsidRPr="00753FE8">
        <w:rPr>
          <w:sz w:val="26"/>
          <w:szCs w:val="26"/>
          <w:lang w:val="ro-RO"/>
        </w:rPr>
        <w:t>i asumă misiunea să ofere servicii educa</w:t>
      </w:r>
      <w:r w:rsidR="001B7834">
        <w:rPr>
          <w:sz w:val="26"/>
          <w:szCs w:val="26"/>
          <w:lang w:val="ro-RO"/>
        </w:rPr>
        <w:t>ț</w:t>
      </w:r>
      <w:r w:rsidR="001B7834" w:rsidRPr="00753FE8">
        <w:rPr>
          <w:sz w:val="26"/>
          <w:szCs w:val="26"/>
          <w:lang w:val="ro-RO"/>
        </w:rPr>
        <w:t xml:space="preserve">ionale </w:t>
      </w:r>
      <w:r w:rsidR="001B7834">
        <w:rPr>
          <w:sz w:val="26"/>
          <w:szCs w:val="26"/>
          <w:lang w:val="ro-RO"/>
        </w:rPr>
        <w:t>ș</w:t>
      </w:r>
      <w:r w:rsidR="001B7834" w:rsidRPr="00753FE8">
        <w:rPr>
          <w:sz w:val="26"/>
          <w:szCs w:val="26"/>
          <w:lang w:val="ro-RO"/>
        </w:rPr>
        <w:t>i de cercetare de calitate pentru formarea speciali</w:t>
      </w:r>
      <w:r w:rsidR="001B7834">
        <w:rPr>
          <w:sz w:val="26"/>
          <w:szCs w:val="26"/>
          <w:lang w:val="ro-RO"/>
        </w:rPr>
        <w:t>ș</w:t>
      </w:r>
      <w:r w:rsidR="001B7834" w:rsidRPr="00753FE8">
        <w:rPr>
          <w:sz w:val="26"/>
          <w:szCs w:val="26"/>
          <w:lang w:val="ro-RO"/>
        </w:rPr>
        <w:t>tilor în sistemul de Sănătate.</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753FE8">
        <w:rPr>
          <w:color w:val="auto"/>
          <w:sz w:val="26"/>
          <w:szCs w:val="26"/>
          <w:lang w:val="ro-RO"/>
        </w:rPr>
        <w:t xml:space="preserve">Regimul de lucru al personalului este </w:t>
      </w:r>
      <w:r w:rsidR="00E16710" w:rsidRPr="00753FE8">
        <w:rPr>
          <w:color w:val="auto"/>
          <w:sz w:val="26"/>
          <w:szCs w:val="26"/>
          <w:lang w:val="ro-RO"/>
        </w:rPr>
        <w:t xml:space="preserve">coordonat de </w:t>
      </w:r>
      <w:r w:rsidR="00E16710">
        <w:rPr>
          <w:color w:val="auto"/>
          <w:sz w:val="26"/>
          <w:szCs w:val="26"/>
          <w:lang w:val="ro-RO"/>
        </w:rPr>
        <w:t>ș</w:t>
      </w:r>
      <w:r w:rsidR="00E16710" w:rsidRPr="00753FE8">
        <w:rPr>
          <w:color w:val="auto"/>
          <w:sz w:val="26"/>
          <w:szCs w:val="26"/>
          <w:lang w:val="ro-RO"/>
        </w:rPr>
        <w:t xml:space="preserve">eful </w:t>
      </w:r>
      <w:r w:rsidR="00E16710">
        <w:rPr>
          <w:color w:val="auto"/>
          <w:sz w:val="26"/>
          <w:szCs w:val="26"/>
          <w:lang w:val="ro-RO"/>
        </w:rPr>
        <w:t>D</w:t>
      </w:r>
      <w:r w:rsidR="00E16710" w:rsidRPr="00753FE8">
        <w:rPr>
          <w:color w:val="auto"/>
          <w:sz w:val="26"/>
          <w:szCs w:val="26"/>
          <w:lang w:val="ro-RO"/>
        </w:rPr>
        <w:t xml:space="preserve">epartamentului </w:t>
      </w:r>
      <w:r w:rsidR="00E16710">
        <w:rPr>
          <w:color w:val="auto"/>
          <w:sz w:val="26"/>
          <w:szCs w:val="26"/>
          <w:lang w:val="ro-RO"/>
        </w:rPr>
        <w:t xml:space="preserve">Resurse umane și </w:t>
      </w:r>
      <w:r w:rsidRPr="00753FE8">
        <w:rPr>
          <w:color w:val="auto"/>
          <w:sz w:val="26"/>
          <w:szCs w:val="26"/>
          <w:lang w:val="ro-RO"/>
        </w:rPr>
        <w:t xml:space="preserve">aprobat de către Rectorul </w:t>
      </w:r>
      <w:r>
        <w:rPr>
          <w:color w:val="auto"/>
          <w:sz w:val="26"/>
          <w:szCs w:val="26"/>
          <w:lang w:val="ro-RO"/>
        </w:rPr>
        <w:t>Universității</w:t>
      </w:r>
      <w:r w:rsidRPr="00753FE8">
        <w:rPr>
          <w:color w:val="auto"/>
          <w:sz w:val="26"/>
          <w:szCs w:val="26"/>
          <w:lang w:val="ro-RO"/>
        </w:rPr>
        <w:t>.</w:t>
      </w:r>
    </w:p>
    <w:p w:rsidR="001B7834"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753FE8">
        <w:rPr>
          <w:color w:val="auto"/>
          <w:sz w:val="26"/>
          <w:szCs w:val="26"/>
          <w:lang w:val="ro-RO"/>
        </w:rPr>
        <w:t xml:space="preserve">Fiecare </w:t>
      </w:r>
      <w:r w:rsidRPr="00605584">
        <w:rPr>
          <w:bCs/>
          <w:color w:val="auto"/>
          <w:sz w:val="26"/>
          <w:lang w:val="ro-RO"/>
        </w:rPr>
        <w:t>angajat</w:t>
      </w:r>
      <w:r w:rsidRPr="00753FE8">
        <w:rPr>
          <w:color w:val="auto"/>
          <w:sz w:val="26"/>
          <w:szCs w:val="26"/>
          <w:lang w:val="ro-RO"/>
        </w:rPr>
        <w:t xml:space="preserve"> răspunde pentru calitatea materialelor didactice elaborate, activită</w:t>
      </w:r>
      <w:r>
        <w:rPr>
          <w:color w:val="auto"/>
          <w:sz w:val="26"/>
          <w:szCs w:val="26"/>
          <w:lang w:val="ro-RO"/>
        </w:rPr>
        <w:t>ț</w:t>
      </w:r>
      <w:r w:rsidRPr="00753FE8">
        <w:rPr>
          <w:color w:val="auto"/>
          <w:sz w:val="26"/>
          <w:szCs w:val="26"/>
          <w:lang w:val="ro-RO"/>
        </w:rPr>
        <w:t xml:space="preserve">ilor realizate </w:t>
      </w:r>
      <w:r>
        <w:rPr>
          <w:color w:val="auto"/>
          <w:sz w:val="26"/>
          <w:szCs w:val="26"/>
          <w:lang w:val="ro-RO"/>
        </w:rPr>
        <w:t>ș</w:t>
      </w:r>
      <w:r w:rsidRPr="00753FE8">
        <w:rPr>
          <w:color w:val="auto"/>
          <w:sz w:val="26"/>
          <w:szCs w:val="26"/>
          <w:lang w:val="ro-RO"/>
        </w:rPr>
        <w:t>i serviciilor prestate.</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753FE8">
        <w:rPr>
          <w:color w:val="auto"/>
          <w:sz w:val="26"/>
          <w:szCs w:val="26"/>
          <w:lang w:val="ro-RO"/>
        </w:rPr>
        <w:t xml:space="preserve">Personalul </w:t>
      </w:r>
      <w:r w:rsidR="00131E40" w:rsidRPr="00BD144E">
        <w:rPr>
          <w:sz w:val="26"/>
          <w:szCs w:val="26"/>
          <w:lang w:val="ro-RO"/>
        </w:rPr>
        <w:t>Catedr</w:t>
      </w:r>
      <w:r w:rsidR="00131E40">
        <w:rPr>
          <w:sz w:val="26"/>
          <w:szCs w:val="26"/>
          <w:lang w:val="ro-RO"/>
        </w:rPr>
        <w:t>e</w:t>
      </w:r>
      <w:r w:rsidRPr="00753FE8">
        <w:rPr>
          <w:color w:val="auto"/>
          <w:sz w:val="26"/>
          <w:szCs w:val="26"/>
          <w:lang w:val="ro-RO"/>
        </w:rPr>
        <w:t xml:space="preserve">i sunt responsabili de integritatea documentelor ce se află în posesia </w:t>
      </w:r>
      <w:r w:rsidRPr="00605584">
        <w:rPr>
          <w:bCs/>
          <w:color w:val="auto"/>
          <w:sz w:val="26"/>
          <w:lang w:val="ro-RO"/>
        </w:rPr>
        <w:t>catedrei</w:t>
      </w:r>
      <w:r w:rsidRPr="00753FE8">
        <w:rPr>
          <w:color w:val="auto"/>
          <w:sz w:val="26"/>
          <w:szCs w:val="26"/>
          <w:lang w:val="ro-RO"/>
        </w:rPr>
        <w:t xml:space="preserve">. </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753FE8">
        <w:rPr>
          <w:color w:val="auto"/>
          <w:sz w:val="26"/>
          <w:szCs w:val="26"/>
          <w:lang w:val="ro-RO"/>
        </w:rPr>
        <w:t>Salaria</w:t>
      </w:r>
      <w:r>
        <w:rPr>
          <w:color w:val="auto"/>
          <w:sz w:val="26"/>
          <w:szCs w:val="26"/>
          <w:lang w:val="ro-RO"/>
        </w:rPr>
        <w:t>ț</w:t>
      </w:r>
      <w:r w:rsidRPr="00753FE8">
        <w:rPr>
          <w:color w:val="auto"/>
          <w:sz w:val="26"/>
          <w:szCs w:val="26"/>
          <w:lang w:val="ro-RO"/>
        </w:rPr>
        <w:t>ii catedrei sunt responsabili de:</w:t>
      </w:r>
    </w:p>
    <w:p w:rsidR="001B7834" w:rsidRPr="00753FE8" w:rsidRDefault="001B7834" w:rsidP="00A612F3">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respectarea legisla</w:t>
      </w:r>
      <w:r>
        <w:rPr>
          <w:color w:val="auto"/>
          <w:sz w:val="26"/>
          <w:szCs w:val="26"/>
          <w:lang w:val="ro-RO"/>
        </w:rPr>
        <w:t>ț</w:t>
      </w:r>
      <w:r w:rsidRPr="00753FE8">
        <w:rPr>
          <w:color w:val="auto"/>
          <w:sz w:val="26"/>
          <w:szCs w:val="26"/>
          <w:lang w:val="ro-RO"/>
        </w:rPr>
        <w:t xml:space="preserve">iei în vigoare a RM </w:t>
      </w:r>
      <w:r>
        <w:rPr>
          <w:color w:val="auto"/>
          <w:sz w:val="26"/>
          <w:szCs w:val="26"/>
          <w:lang w:val="ro-RO"/>
        </w:rPr>
        <w:t>ș</w:t>
      </w:r>
      <w:r w:rsidRPr="00753FE8">
        <w:rPr>
          <w:color w:val="auto"/>
          <w:sz w:val="26"/>
          <w:szCs w:val="26"/>
          <w:lang w:val="ro-RO"/>
        </w:rPr>
        <w:t>i regulamentelor interne ale Universită</w:t>
      </w:r>
      <w:r>
        <w:rPr>
          <w:color w:val="auto"/>
          <w:sz w:val="26"/>
          <w:szCs w:val="26"/>
          <w:lang w:val="ro-RO"/>
        </w:rPr>
        <w:t>ț</w:t>
      </w:r>
      <w:r w:rsidRPr="00753FE8">
        <w:rPr>
          <w:color w:val="auto"/>
          <w:sz w:val="26"/>
          <w:szCs w:val="26"/>
          <w:lang w:val="ro-RO"/>
        </w:rPr>
        <w:t>ii;</w:t>
      </w:r>
    </w:p>
    <w:p w:rsidR="001B7834" w:rsidRPr="00753FE8" w:rsidRDefault="001B7834" w:rsidP="00A612F3">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utilizarea cu responsabilitate a aparatajului din dotare, fără abuzuri;</w:t>
      </w:r>
    </w:p>
    <w:p w:rsidR="001B7834" w:rsidRPr="00753FE8" w:rsidRDefault="001B7834" w:rsidP="00A612F3">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con</w:t>
      </w:r>
      <w:r>
        <w:rPr>
          <w:color w:val="auto"/>
          <w:sz w:val="26"/>
          <w:szCs w:val="26"/>
          <w:lang w:val="ro-RO"/>
        </w:rPr>
        <w:t>ș</w:t>
      </w:r>
      <w:r w:rsidRPr="00753FE8">
        <w:rPr>
          <w:color w:val="auto"/>
          <w:sz w:val="26"/>
          <w:szCs w:val="26"/>
          <w:lang w:val="ro-RO"/>
        </w:rPr>
        <w:t>tiinciozitate fa</w:t>
      </w:r>
      <w:r>
        <w:rPr>
          <w:color w:val="auto"/>
          <w:sz w:val="26"/>
          <w:szCs w:val="26"/>
          <w:lang w:val="ro-RO"/>
        </w:rPr>
        <w:t>ț</w:t>
      </w:r>
      <w:r w:rsidRPr="00753FE8">
        <w:rPr>
          <w:color w:val="auto"/>
          <w:sz w:val="26"/>
          <w:szCs w:val="26"/>
          <w:lang w:val="ro-RO"/>
        </w:rPr>
        <w:t>ă de sarcinile pe care le are de îndeplinit;</w:t>
      </w:r>
    </w:p>
    <w:p w:rsidR="001B7834" w:rsidRPr="00753FE8" w:rsidRDefault="001B7834" w:rsidP="00A612F3">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 xml:space="preserve">calitatea lucrului </w:t>
      </w:r>
      <w:r>
        <w:rPr>
          <w:color w:val="auto"/>
          <w:sz w:val="26"/>
          <w:szCs w:val="26"/>
          <w:lang w:val="ro-RO"/>
        </w:rPr>
        <w:t>ș</w:t>
      </w:r>
      <w:r w:rsidRPr="00753FE8">
        <w:rPr>
          <w:color w:val="auto"/>
          <w:sz w:val="26"/>
          <w:szCs w:val="26"/>
          <w:lang w:val="ro-RO"/>
        </w:rPr>
        <w:t>i îndeplinirea în termen a sarcinilor stipulate în prevederile prezentului Regulament;</w:t>
      </w:r>
    </w:p>
    <w:p w:rsidR="001B7834" w:rsidRPr="00753FE8" w:rsidRDefault="001B7834" w:rsidP="00A612F3">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protec</w:t>
      </w:r>
      <w:r>
        <w:rPr>
          <w:color w:val="auto"/>
          <w:sz w:val="26"/>
          <w:szCs w:val="26"/>
          <w:lang w:val="ro-RO"/>
        </w:rPr>
        <w:t>ț</w:t>
      </w:r>
      <w:r w:rsidRPr="00753FE8">
        <w:rPr>
          <w:color w:val="auto"/>
          <w:sz w:val="26"/>
          <w:szCs w:val="26"/>
          <w:lang w:val="ro-RO"/>
        </w:rPr>
        <w:t>ia datelor cu caracter personal din sistemele informa</w:t>
      </w:r>
      <w:r>
        <w:rPr>
          <w:color w:val="auto"/>
          <w:sz w:val="26"/>
          <w:szCs w:val="26"/>
          <w:lang w:val="ro-RO"/>
        </w:rPr>
        <w:t>ț</w:t>
      </w:r>
      <w:r w:rsidRPr="00753FE8">
        <w:rPr>
          <w:color w:val="auto"/>
          <w:sz w:val="26"/>
          <w:szCs w:val="26"/>
          <w:lang w:val="ro-RO"/>
        </w:rPr>
        <w:t>ionale, inclusiv cele pe suport de hârtie la care are acces.</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Responsabilitatea</w:t>
      </w:r>
      <w:r w:rsidRPr="00753FE8">
        <w:rPr>
          <w:color w:val="auto"/>
          <w:sz w:val="26"/>
          <w:szCs w:val="26"/>
          <w:lang w:val="ro-RO"/>
        </w:rPr>
        <w:t xml:space="preserve"> fiecărui salariat a catedrei este reglementată în fi</w:t>
      </w:r>
      <w:r>
        <w:rPr>
          <w:color w:val="auto"/>
          <w:sz w:val="26"/>
          <w:szCs w:val="26"/>
          <w:lang w:val="ro-RO"/>
        </w:rPr>
        <w:t>ș</w:t>
      </w:r>
      <w:r w:rsidRPr="00753FE8">
        <w:rPr>
          <w:color w:val="auto"/>
          <w:sz w:val="26"/>
          <w:szCs w:val="26"/>
          <w:lang w:val="ro-RO"/>
        </w:rPr>
        <w:t>a de post.</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sz w:val="26"/>
          <w:szCs w:val="26"/>
          <w:lang w:val="ro-RO"/>
        </w:rPr>
      </w:pPr>
      <w:r w:rsidRPr="00605584">
        <w:rPr>
          <w:bCs/>
          <w:color w:val="auto"/>
          <w:sz w:val="26"/>
          <w:lang w:val="ro-RO"/>
        </w:rPr>
        <w:t>Responsabilitățile</w:t>
      </w:r>
      <w:r w:rsidR="005E3712">
        <w:rPr>
          <w:bCs/>
          <w:color w:val="auto"/>
          <w:sz w:val="26"/>
          <w:lang w:val="ro-RO"/>
        </w:rPr>
        <w:t xml:space="preserve"> </w:t>
      </w:r>
      <w:r w:rsidRPr="00753FE8">
        <w:rPr>
          <w:color w:val="auto"/>
          <w:sz w:val="26"/>
          <w:szCs w:val="26"/>
          <w:lang w:val="ro-RO"/>
        </w:rPr>
        <w:t>catedrei</w:t>
      </w:r>
      <w:r w:rsidRPr="00753FE8">
        <w:rPr>
          <w:sz w:val="26"/>
          <w:szCs w:val="26"/>
          <w:lang w:val="ro-RO"/>
        </w:rPr>
        <w:t xml:space="preserve"> sunt:</w:t>
      </w:r>
    </w:p>
    <w:p w:rsidR="001B7834" w:rsidRPr="00753FE8" w:rsidRDefault="001B7834" w:rsidP="002B0E97">
      <w:pPr>
        <w:pStyle w:val="Default"/>
        <w:widowControl w:val="0"/>
        <w:numPr>
          <w:ilvl w:val="0"/>
          <w:numId w:val="28"/>
        </w:numPr>
        <w:tabs>
          <w:tab w:val="left" w:pos="993"/>
        </w:tabs>
        <w:spacing w:before="120" w:line="276" w:lineRule="auto"/>
        <w:ind w:left="992" w:hanging="66"/>
        <w:rPr>
          <w:b/>
          <w:bCs/>
          <w:sz w:val="26"/>
          <w:szCs w:val="26"/>
          <w:lang w:val="ro-RO"/>
        </w:rPr>
      </w:pPr>
      <w:r w:rsidRPr="00753FE8">
        <w:rPr>
          <w:b/>
          <w:bCs/>
          <w:sz w:val="26"/>
          <w:szCs w:val="26"/>
          <w:lang w:val="ro-RO"/>
        </w:rPr>
        <w:t>În plan didactic:</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participarea la elaborarea concepțiilor de instruire la diferite niveluri de instruire sau la diferite unități de curs (discipline), precum și la elaborarea planurilor de învățământ;</w:t>
      </w:r>
    </w:p>
    <w:p w:rsidR="00DD7A5A"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elaborarea curricul</w:t>
      </w:r>
      <w:r w:rsidR="00F14053">
        <w:rPr>
          <w:sz w:val="26"/>
          <w:lang w:val="ro-RO"/>
        </w:rPr>
        <w:t xml:space="preserve">ei </w:t>
      </w:r>
      <w:r w:rsidRPr="00605584">
        <w:rPr>
          <w:sz w:val="26"/>
          <w:lang w:val="ro-RO"/>
        </w:rPr>
        <w:t xml:space="preserve">pentru unitățile de curs  predate în cadrul </w:t>
      </w:r>
      <w:r w:rsidR="00131E40">
        <w:rPr>
          <w:sz w:val="26"/>
          <w:lang w:val="ro-RO"/>
        </w:rPr>
        <w:t>C</w:t>
      </w:r>
      <w:r w:rsidRPr="00605584">
        <w:rPr>
          <w:sz w:val="26"/>
          <w:lang w:val="ro-RO"/>
        </w:rPr>
        <w:t>atedrei pentru</w:t>
      </w:r>
      <w:r w:rsidR="00DD7A5A">
        <w:rPr>
          <w:sz w:val="26"/>
          <w:lang w:val="ro-RO"/>
        </w:rPr>
        <w:t>:</w:t>
      </w:r>
    </w:p>
    <w:p w:rsidR="00DD7A5A" w:rsidRDefault="001B7834" w:rsidP="00DD7A5A">
      <w:pPr>
        <w:pStyle w:val="Default"/>
        <w:widowControl w:val="0"/>
        <w:numPr>
          <w:ilvl w:val="0"/>
          <w:numId w:val="41"/>
        </w:numPr>
        <w:spacing w:line="276" w:lineRule="auto"/>
        <w:jc w:val="both"/>
        <w:rPr>
          <w:sz w:val="26"/>
          <w:lang w:val="ro-RO"/>
        </w:rPr>
      </w:pPr>
      <w:r w:rsidRPr="00605584">
        <w:rPr>
          <w:sz w:val="26"/>
          <w:lang w:val="ro-RO"/>
        </w:rPr>
        <w:t>studenți</w:t>
      </w:r>
      <w:r w:rsidR="00DD7A5A">
        <w:rPr>
          <w:sz w:val="26"/>
          <w:lang w:val="ro-RO"/>
        </w:rPr>
        <w:t xml:space="preserve">i – </w:t>
      </w:r>
      <w:r w:rsidR="00DA4189">
        <w:rPr>
          <w:sz w:val="26"/>
          <w:lang w:val="ro-RO"/>
        </w:rPr>
        <w:t>anului IV: Medicină nr. 1 și 2</w:t>
      </w:r>
      <w:r w:rsidR="00DD7A5A">
        <w:rPr>
          <w:sz w:val="26"/>
          <w:lang w:val="ro-RO"/>
        </w:rPr>
        <w:t xml:space="preserve">, </w:t>
      </w:r>
      <w:r w:rsidR="00DA4189">
        <w:rPr>
          <w:sz w:val="26"/>
          <w:lang w:val="ro-RO"/>
        </w:rPr>
        <w:t xml:space="preserve">Medicină preventivă, </w:t>
      </w:r>
      <w:r w:rsidR="00DD7A5A">
        <w:rPr>
          <w:sz w:val="26"/>
          <w:lang w:val="ro-RO"/>
        </w:rPr>
        <w:t>Stomatologie</w:t>
      </w:r>
      <w:r w:rsidR="006C2285">
        <w:rPr>
          <w:sz w:val="26"/>
          <w:lang w:val="ro-RO"/>
        </w:rPr>
        <w:t>.</w:t>
      </w:r>
    </w:p>
    <w:p w:rsidR="00DA4189" w:rsidRPr="00DA4189" w:rsidRDefault="001B7834" w:rsidP="00DA4189">
      <w:pPr>
        <w:pStyle w:val="Default"/>
        <w:widowControl w:val="0"/>
        <w:numPr>
          <w:ilvl w:val="0"/>
          <w:numId w:val="41"/>
        </w:numPr>
        <w:spacing w:line="276" w:lineRule="auto"/>
        <w:rPr>
          <w:sz w:val="26"/>
          <w:lang w:val="ro-RO"/>
        </w:rPr>
      </w:pPr>
      <w:r w:rsidRPr="00605584">
        <w:rPr>
          <w:sz w:val="26"/>
          <w:lang w:val="ro-RO"/>
        </w:rPr>
        <w:t>rezidenți</w:t>
      </w:r>
      <w:r w:rsidR="00F14053">
        <w:rPr>
          <w:sz w:val="26"/>
          <w:lang w:val="ro-RO"/>
        </w:rPr>
        <w:t xml:space="preserve"> –</w:t>
      </w:r>
      <w:r w:rsidR="00DA4189">
        <w:rPr>
          <w:sz w:val="26"/>
          <w:lang w:val="ro-RO"/>
        </w:rPr>
        <w:t xml:space="preserve"> cicluri conexe: </w:t>
      </w:r>
      <w:r w:rsidR="00DA4189" w:rsidRPr="00DA4189">
        <w:rPr>
          <w:sz w:val="26"/>
          <w:lang w:val="ro-RO"/>
        </w:rPr>
        <w:t>Chirurgi</w:t>
      </w:r>
      <w:r w:rsidR="00DA4189">
        <w:rPr>
          <w:sz w:val="26"/>
          <w:lang w:val="ro-RO"/>
        </w:rPr>
        <w:t xml:space="preserve">e, Hematologie, Anatomie patologică, Oftalmologie, Medicină de Familie, </w:t>
      </w:r>
      <w:r w:rsidR="00DA4189" w:rsidRPr="00DA4189">
        <w:rPr>
          <w:sz w:val="26"/>
          <w:lang w:val="ro-RO"/>
        </w:rPr>
        <w:t>ORL</w:t>
      </w:r>
      <w:r w:rsidR="00DA4189">
        <w:rPr>
          <w:sz w:val="26"/>
          <w:lang w:val="ro-RO"/>
        </w:rPr>
        <w:t xml:space="preserve">, </w:t>
      </w:r>
      <w:r w:rsidR="00DA4189" w:rsidRPr="00DA4189">
        <w:rPr>
          <w:sz w:val="26"/>
          <w:lang w:val="ro-RO"/>
        </w:rPr>
        <w:t>Geriatr</w:t>
      </w:r>
      <w:r w:rsidR="00DA4189">
        <w:rPr>
          <w:sz w:val="26"/>
          <w:lang w:val="ro-RO"/>
        </w:rPr>
        <w:t>ie, Traumatologie.</w:t>
      </w:r>
    </w:p>
    <w:p w:rsidR="001B7834" w:rsidRPr="00605584" w:rsidRDefault="001B7834" w:rsidP="00DD7A5A">
      <w:pPr>
        <w:pStyle w:val="Default"/>
        <w:widowControl w:val="0"/>
        <w:numPr>
          <w:ilvl w:val="0"/>
          <w:numId w:val="41"/>
        </w:numPr>
        <w:spacing w:line="276" w:lineRule="auto"/>
        <w:jc w:val="both"/>
        <w:rPr>
          <w:sz w:val="26"/>
          <w:lang w:val="ro-RO"/>
        </w:rPr>
      </w:pPr>
      <w:r w:rsidRPr="00605584">
        <w:rPr>
          <w:sz w:val="26"/>
          <w:lang w:val="ro-RO"/>
        </w:rPr>
        <w:t>cursanți</w:t>
      </w:r>
      <w:r w:rsidR="00DD7A5A">
        <w:rPr>
          <w:sz w:val="26"/>
          <w:lang w:val="ro-RO"/>
        </w:rPr>
        <w:t xml:space="preserve"> – </w:t>
      </w:r>
      <w:r w:rsidR="00DA4189">
        <w:rPr>
          <w:sz w:val="26"/>
          <w:lang w:val="ro-RO"/>
        </w:rPr>
        <w:t xml:space="preserve">medici oncologi, gastrologi, ginecologi, medici de familie, </w:t>
      </w:r>
      <w:r w:rsidR="00DA4189">
        <w:rPr>
          <w:sz w:val="26"/>
          <w:lang w:val="ro-RO"/>
        </w:rPr>
        <w:lastRenderedPageBreak/>
        <w:t>ftiziopneumologi, manageri de policlinici și spitale, chimioterapeuți, radioterapeuți</w:t>
      </w:r>
      <w:r w:rsidR="004F676D">
        <w:rPr>
          <w:sz w:val="26"/>
          <w:lang w:val="ro-RO"/>
        </w:rPr>
        <w:t>, urologi, proctologi etc.</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promovarea la un nivel științifico-metodic înalt a cursurilor fundamentale, cursurilor speciale, seminarelor, lucrărilor practice și de laborator;</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organizarea stagiilor de practică (clinice) ale studenților și rezidenților;</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organizarea și monitorizarea lucrului individual al studenților;</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organizarea susținerii colocviilor, examenelor la unitățile de curs, conform planului de învățământ, examenelor de absolvire (licență);</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dirijarea procesului de elaborare și susținere a tezelor de licență realizate de către studenți, precum și a tezelor la învățământul postuniversitar specializat (rezidențiat);</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asigurarea informațională și metodică a procesului didactic: elaborarea recomandărilor metodice, materialelor didactice, manualelor, dicționarelor etc.;</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organizarea desfășurării olimpiadelor, conferințelor, cercurilor științifice, concursurilor de creație ale studenților etc.;</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elaborarea referințelor la manuale și lucrări metodico-didactice;</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inițierea concursurilor pentru ocuparea posturilor vacante în statele catedrei;</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organizarea stagiilor, perfecționărilor, recalificărilor cadrelor didactice;</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organizarea diferitor activități educaționale în scopul extinderii și cultivării cunoștințelor studenților;</w:t>
      </w:r>
    </w:p>
    <w:p w:rsidR="001B7834" w:rsidRPr="008625C9" w:rsidRDefault="001B7834" w:rsidP="00605584">
      <w:pPr>
        <w:pStyle w:val="Default"/>
        <w:widowControl w:val="0"/>
        <w:numPr>
          <w:ilvl w:val="0"/>
          <w:numId w:val="34"/>
        </w:numPr>
        <w:spacing w:line="276" w:lineRule="auto"/>
        <w:ind w:left="567"/>
        <w:jc w:val="both"/>
        <w:rPr>
          <w:spacing w:val="-6"/>
          <w:sz w:val="26"/>
          <w:lang w:val="ro-RO"/>
        </w:rPr>
      </w:pPr>
      <w:r w:rsidRPr="008625C9">
        <w:rPr>
          <w:spacing w:val="-6"/>
          <w:sz w:val="26"/>
          <w:lang w:val="ro-RO"/>
        </w:rPr>
        <w:t>elaborarea raportului anual de activitate al catedrei și raportului anual de activitate curativă;</w:t>
      </w:r>
    </w:p>
    <w:p w:rsidR="001B7834" w:rsidRPr="00605584" w:rsidRDefault="001B7834" w:rsidP="00605584">
      <w:pPr>
        <w:pStyle w:val="Default"/>
        <w:widowControl w:val="0"/>
        <w:numPr>
          <w:ilvl w:val="0"/>
          <w:numId w:val="34"/>
        </w:numPr>
        <w:spacing w:line="276" w:lineRule="auto"/>
        <w:ind w:left="567"/>
        <w:jc w:val="both"/>
        <w:rPr>
          <w:sz w:val="26"/>
          <w:lang w:val="ro-RO"/>
        </w:rPr>
      </w:pPr>
      <w:r w:rsidRPr="00605584">
        <w:rPr>
          <w:sz w:val="26"/>
          <w:lang w:val="ro-RO"/>
        </w:rPr>
        <w:t>executarea lucrărilor de secretariat.</w:t>
      </w:r>
    </w:p>
    <w:p w:rsidR="001B7834" w:rsidRPr="00753FE8" w:rsidRDefault="001B7834" w:rsidP="002B0E97">
      <w:pPr>
        <w:pStyle w:val="Default"/>
        <w:widowControl w:val="0"/>
        <w:numPr>
          <w:ilvl w:val="0"/>
          <w:numId w:val="28"/>
        </w:numPr>
        <w:tabs>
          <w:tab w:val="left" w:pos="993"/>
        </w:tabs>
        <w:spacing w:before="120" w:line="276" w:lineRule="auto"/>
        <w:ind w:left="992" w:hanging="66"/>
        <w:rPr>
          <w:b/>
          <w:bCs/>
          <w:sz w:val="26"/>
          <w:szCs w:val="26"/>
          <w:lang w:val="ro-RO"/>
        </w:rPr>
      </w:pPr>
      <w:r w:rsidRPr="00753FE8">
        <w:rPr>
          <w:b/>
          <w:bCs/>
          <w:sz w:val="26"/>
          <w:szCs w:val="26"/>
          <w:lang w:val="ro-RO"/>
        </w:rPr>
        <w:t>În domeniul de cercetare:</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organizarea și efectuarea cercetărilor științifice la un nivel avansat;</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crearea unui mediu de instruire și cercetare științifică, care să asigure membrilor comunității universitare dobândirea cunoștințelor și competențelor necesare desfășurării activității de către specialiștii cu studii superioare din educație, cercetare, mediul economic;</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pregătirea și perfecționarea cadrelor științifice și didactice prin doctorat și postdoctorat;</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evaluarea activităților didactico-științifice;</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examinarea, discutarea și aprecierea tezelor de doctor și de doctor habilitat prezentate la catedră;</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implementarea rezultatelor cercetărilor științifice în procesul didactic;</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editarea de publicații neperiodice, monografii, manuale, organizarea de conferințe, simpozioane, expoziții, concursuri de creație a studenților în scopul creșterii vizibilității prestigiului științific, în plan național și internațional;</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prezentarea articolelor cu rezultatele cercetărilor științifice proprii spre publicare în reviste științifice naționale și internaționale;</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 xml:space="preserve">pregătirea avizelor la monografii, teze de doctor, alte lucrări științifice recomandate </w:t>
      </w:r>
      <w:r w:rsidRPr="00605584">
        <w:rPr>
          <w:sz w:val="26"/>
          <w:lang w:val="ro-RO"/>
        </w:rPr>
        <w:lastRenderedPageBreak/>
        <w:t>către editare;</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promovarea relațiilor de cooperare internațională și integrarea în spațiul european al învățământului superior și al cercetării;</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participarea la proiecte științifice naționale și internaționale;</w:t>
      </w:r>
    </w:p>
    <w:p w:rsidR="001B7834" w:rsidRPr="00605584" w:rsidRDefault="001B7834" w:rsidP="00605584">
      <w:pPr>
        <w:pStyle w:val="Default"/>
        <w:widowControl w:val="0"/>
        <w:numPr>
          <w:ilvl w:val="0"/>
          <w:numId w:val="35"/>
        </w:numPr>
        <w:spacing w:line="276" w:lineRule="auto"/>
        <w:ind w:left="567"/>
        <w:jc w:val="both"/>
        <w:rPr>
          <w:sz w:val="26"/>
          <w:lang w:val="ro-RO"/>
        </w:rPr>
      </w:pPr>
      <w:r w:rsidRPr="00605584">
        <w:rPr>
          <w:sz w:val="26"/>
          <w:lang w:val="ro-RO"/>
        </w:rPr>
        <w:t>elaborarea rapoartelor anuale privind rezultatele cercetării, dezvoltării, inovării și implementării acestora în procesul de învățământ și formare profesională.</w:t>
      </w:r>
    </w:p>
    <w:p w:rsidR="001B7834" w:rsidRPr="00BD144E" w:rsidRDefault="001B7834" w:rsidP="002B0E97">
      <w:pPr>
        <w:pStyle w:val="Default"/>
        <w:widowControl w:val="0"/>
        <w:numPr>
          <w:ilvl w:val="0"/>
          <w:numId w:val="28"/>
        </w:numPr>
        <w:tabs>
          <w:tab w:val="left" w:pos="993"/>
        </w:tabs>
        <w:spacing w:before="120" w:line="276" w:lineRule="auto"/>
        <w:ind w:left="992" w:hanging="66"/>
        <w:rPr>
          <w:b/>
          <w:bCs/>
          <w:sz w:val="26"/>
          <w:szCs w:val="26"/>
          <w:lang w:val="ro-RO"/>
        </w:rPr>
      </w:pPr>
      <w:r w:rsidRPr="00BD144E">
        <w:rPr>
          <w:b/>
          <w:bCs/>
          <w:sz w:val="26"/>
          <w:szCs w:val="26"/>
          <w:lang w:val="ro-RO"/>
        </w:rPr>
        <w:t>În asigurarea calită</w:t>
      </w:r>
      <w:r>
        <w:rPr>
          <w:b/>
          <w:bCs/>
          <w:sz w:val="26"/>
          <w:szCs w:val="26"/>
          <w:lang w:val="ro-RO"/>
        </w:rPr>
        <w:t>ț</w:t>
      </w:r>
      <w:r w:rsidRPr="00BD144E">
        <w:rPr>
          <w:b/>
          <w:bCs/>
          <w:sz w:val="26"/>
          <w:szCs w:val="26"/>
          <w:lang w:val="ro-RO"/>
        </w:rPr>
        <w:t xml:space="preserve">ii procesului de studii </w:t>
      </w:r>
      <w:r>
        <w:rPr>
          <w:b/>
          <w:bCs/>
          <w:sz w:val="26"/>
          <w:szCs w:val="26"/>
          <w:lang w:val="ro-RO"/>
        </w:rPr>
        <w:t>ș</w:t>
      </w:r>
      <w:r w:rsidRPr="00BD144E">
        <w:rPr>
          <w:b/>
          <w:bCs/>
          <w:sz w:val="26"/>
          <w:szCs w:val="26"/>
          <w:lang w:val="ro-RO"/>
        </w:rPr>
        <w:t xml:space="preserve">i cercetare </w:t>
      </w:r>
      <w:r>
        <w:rPr>
          <w:b/>
          <w:bCs/>
          <w:sz w:val="26"/>
          <w:szCs w:val="26"/>
          <w:lang w:val="ro-RO"/>
        </w:rPr>
        <w:t>ș</w:t>
      </w:r>
      <w:r w:rsidRPr="00BD144E">
        <w:rPr>
          <w:b/>
          <w:bCs/>
          <w:sz w:val="26"/>
          <w:szCs w:val="26"/>
          <w:lang w:val="ro-RO"/>
        </w:rPr>
        <w:t>tiin</w:t>
      </w:r>
      <w:r>
        <w:rPr>
          <w:b/>
          <w:bCs/>
          <w:sz w:val="26"/>
          <w:szCs w:val="26"/>
          <w:lang w:val="ro-RO"/>
        </w:rPr>
        <w:t>ț</w:t>
      </w:r>
      <w:r w:rsidRPr="00BD144E">
        <w:rPr>
          <w:b/>
          <w:bCs/>
          <w:sz w:val="26"/>
          <w:szCs w:val="26"/>
          <w:lang w:val="ro-RO"/>
        </w:rPr>
        <w:t>ifică:</w:t>
      </w:r>
    </w:p>
    <w:p w:rsidR="001B7834" w:rsidRPr="00605584" w:rsidRDefault="001B7834" w:rsidP="00605584">
      <w:pPr>
        <w:pStyle w:val="Default"/>
        <w:widowControl w:val="0"/>
        <w:numPr>
          <w:ilvl w:val="0"/>
          <w:numId w:val="36"/>
        </w:numPr>
        <w:spacing w:line="276" w:lineRule="auto"/>
        <w:ind w:left="567"/>
        <w:jc w:val="both"/>
        <w:rPr>
          <w:sz w:val="26"/>
          <w:lang w:val="ro-RO"/>
        </w:rPr>
      </w:pPr>
      <w:r w:rsidRPr="00605584">
        <w:rPr>
          <w:sz w:val="26"/>
          <w:lang w:val="ro-RO"/>
        </w:rPr>
        <w:t xml:space="preserve">numirea responsabililor de calitate în cadrul catedrei; </w:t>
      </w:r>
    </w:p>
    <w:p w:rsidR="001B7834" w:rsidRPr="00605584" w:rsidRDefault="001B7834" w:rsidP="00605584">
      <w:pPr>
        <w:pStyle w:val="Default"/>
        <w:widowControl w:val="0"/>
        <w:numPr>
          <w:ilvl w:val="0"/>
          <w:numId w:val="36"/>
        </w:numPr>
        <w:spacing w:line="276" w:lineRule="auto"/>
        <w:ind w:left="567"/>
        <w:jc w:val="both"/>
        <w:rPr>
          <w:sz w:val="26"/>
          <w:lang w:val="ro-RO"/>
        </w:rPr>
      </w:pPr>
      <w:r w:rsidRPr="00605584">
        <w:rPr>
          <w:sz w:val="26"/>
          <w:lang w:val="ro-RO"/>
        </w:rPr>
        <w:t>responsabilitatea calității tuturor proceselor de</w:t>
      </w:r>
      <w:r w:rsidR="00962692">
        <w:rPr>
          <w:sz w:val="26"/>
          <w:lang w:val="ro-RO"/>
        </w:rPr>
        <w:t xml:space="preserve">rulate în cadrul </w:t>
      </w:r>
      <w:r w:rsidRPr="00605584">
        <w:rPr>
          <w:sz w:val="26"/>
          <w:lang w:val="ro-RO"/>
        </w:rPr>
        <w:t xml:space="preserve">catedrei (atingerea obiectivelor generale și specifice privind calitatea învățământului, cercetării, organizării și relațiilor externe); </w:t>
      </w:r>
    </w:p>
    <w:p w:rsidR="001B7834" w:rsidRPr="00605584" w:rsidRDefault="001B7834" w:rsidP="00605584">
      <w:pPr>
        <w:pStyle w:val="Default"/>
        <w:widowControl w:val="0"/>
        <w:numPr>
          <w:ilvl w:val="0"/>
          <w:numId w:val="36"/>
        </w:numPr>
        <w:spacing w:line="276" w:lineRule="auto"/>
        <w:ind w:left="567"/>
        <w:jc w:val="both"/>
        <w:rPr>
          <w:sz w:val="26"/>
          <w:lang w:val="ro-RO"/>
        </w:rPr>
      </w:pPr>
      <w:r w:rsidRPr="00605584">
        <w:rPr>
          <w:sz w:val="26"/>
          <w:lang w:val="ro-RO"/>
        </w:rPr>
        <w:t xml:space="preserve">îmbunătățirea continuă a calității: instruirea personalului, planificarea și desfășurarea evaluărilor/auditurilor interne și a evaluărilor individuale; </w:t>
      </w:r>
    </w:p>
    <w:p w:rsidR="001B7834" w:rsidRPr="00605584" w:rsidRDefault="001B7834" w:rsidP="00605584">
      <w:pPr>
        <w:pStyle w:val="Default"/>
        <w:widowControl w:val="0"/>
        <w:numPr>
          <w:ilvl w:val="0"/>
          <w:numId w:val="36"/>
        </w:numPr>
        <w:spacing w:line="276" w:lineRule="auto"/>
        <w:ind w:left="567"/>
        <w:jc w:val="both"/>
        <w:rPr>
          <w:sz w:val="26"/>
          <w:lang w:val="ro-RO"/>
        </w:rPr>
      </w:pPr>
      <w:r w:rsidRPr="00605584">
        <w:rPr>
          <w:sz w:val="26"/>
          <w:lang w:val="ro-RO"/>
        </w:rPr>
        <w:t xml:space="preserve">promovarea în cadrul catedrei a culturii calității și principiului orientării către studenți, rezidenți și cursanți satisfacerii depline a cerințelor și așteptărilor acestora; </w:t>
      </w:r>
    </w:p>
    <w:p w:rsidR="001B7834" w:rsidRPr="00605584" w:rsidRDefault="001B7834" w:rsidP="00605584">
      <w:pPr>
        <w:pStyle w:val="Default"/>
        <w:widowControl w:val="0"/>
        <w:numPr>
          <w:ilvl w:val="0"/>
          <w:numId w:val="36"/>
        </w:numPr>
        <w:spacing w:line="276" w:lineRule="auto"/>
        <w:ind w:left="567"/>
        <w:jc w:val="both"/>
        <w:rPr>
          <w:sz w:val="26"/>
          <w:lang w:val="ro-RO"/>
        </w:rPr>
      </w:pPr>
      <w:r w:rsidRPr="00605584">
        <w:rPr>
          <w:sz w:val="26"/>
          <w:lang w:val="ro-RO"/>
        </w:rPr>
        <w:t xml:space="preserve"> menținerea unui grad înalt de profesionalism în exercitarea atribuțiilor și funcțiilor cadrelor științifico-didactice și didactice; </w:t>
      </w:r>
    </w:p>
    <w:p w:rsidR="001B7834" w:rsidRPr="00605584" w:rsidRDefault="001B7834" w:rsidP="00605584">
      <w:pPr>
        <w:pStyle w:val="Default"/>
        <w:widowControl w:val="0"/>
        <w:numPr>
          <w:ilvl w:val="0"/>
          <w:numId w:val="36"/>
        </w:numPr>
        <w:spacing w:line="276" w:lineRule="auto"/>
        <w:ind w:left="567"/>
        <w:jc w:val="both"/>
        <w:rPr>
          <w:sz w:val="26"/>
          <w:lang w:val="ro-RO"/>
        </w:rPr>
      </w:pPr>
      <w:r w:rsidRPr="00605584">
        <w:rPr>
          <w:sz w:val="26"/>
          <w:lang w:val="ro-RO"/>
        </w:rPr>
        <w:t xml:space="preserve">ameliorarea calitativă a relațiilor în ansamblurile sale dintre membrii comunității academice și educaționale. </w:t>
      </w:r>
    </w:p>
    <w:p w:rsidR="00DD7A5A" w:rsidRPr="004A1424" w:rsidRDefault="00DD7A5A" w:rsidP="00DD7A5A">
      <w:pPr>
        <w:pStyle w:val="Default"/>
        <w:widowControl w:val="0"/>
        <w:spacing w:line="276" w:lineRule="auto"/>
        <w:ind w:left="567" w:firstLine="426"/>
        <w:jc w:val="both"/>
        <w:rPr>
          <w:b/>
          <w:sz w:val="26"/>
          <w:lang w:val="ro-RO"/>
        </w:rPr>
      </w:pPr>
      <w:r w:rsidRPr="004A1424">
        <w:rPr>
          <w:b/>
          <w:sz w:val="26"/>
          <w:lang w:val="ro-RO"/>
        </w:rPr>
        <w:t>D.</w:t>
      </w:r>
      <w:r w:rsidRPr="004A1424">
        <w:rPr>
          <w:b/>
          <w:sz w:val="26"/>
          <w:lang w:val="ro-RO"/>
        </w:rPr>
        <w:tab/>
        <w:t>In asigurarea calităţii activităţii clinice:</w:t>
      </w:r>
    </w:p>
    <w:p w:rsidR="00DD7A5A" w:rsidRPr="004A1424" w:rsidRDefault="00DD7A5A" w:rsidP="00DD7A5A">
      <w:pPr>
        <w:pStyle w:val="Default"/>
        <w:widowControl w:val="0"/>
        <w:numPr>
          <w:ilvl w:val="0"/>
          <w:numId w:val="42"/>
        </w:numPr>
        <w:spacing w:line="276" w:lineRule="auto"/>
        <w:ind w:left="709"/>
        <w:jc w:val="both"/>
        <w:rPr>
          <w:sz w:val="26"/>
          <w:lang w:val="ro-RO"/>
        </w:rPr>
      </w:pPr>
      <w:r w:rsidRPr="004A1424">
        <w:rPr>
          <w:sz w:val="26"/>
          <w:lang w:val="ro-RO"/>
        </w:rPr>
        <w:t>organizarea acordării asistenţei medicale primare şi spitaliceşti înalt calificate şi consultative, în cadrul secţiilor curative ale Instituţiilor Medico - Sanitare Publice republicane şi  municipale;</w:t>
      </w:r>
    </w:p>
    <w:p w:rsidR="00DD7A5A" w:rsidRPr="004A1424" w:rsidRDefault="00DD7A5A" w:rsidP="00DD7A5A">
      <w:pPr>
        <w:pStyle w:val="Default"/>
        <w:widowControl w:val="0"/>
        <w:numPr>
          <w:ilvl w:val="0"/>
          <w:numId w:val="42"/>
        </w:numPr>
        <w:spacing w:line="276" w:lineRule="auto"/>
        <w:ind w:left="709"/>
        <w:jc w:val="both"/>
        <w:rPr>
          <w:sz w:val="26"/>
          <w:lang w:val="ro-RO"/>
        </w:rPr>
      </w:pPr>
      <w:r w:rsidRPr="004A1424">
        <w:rPr>
          <w:sz w:val="26"/>
          <w:lang w:val="ro-RO"/>
        </w:rPr>
        <w:t xml:space="preserve">participarea colaboratorilor clinicilor universitare în comun cu studenţii, medicii rezidenţi şi auditori în procesul curativ; </w:t>
      </w:r>
    </w:p>
    <w:p w:rsidR="00DD7A5A" w:rsidRPr="004A1424" w:rsidRDefault="00DD7A5A" w:rsidP="00DD7A5A">
      <w:pPr>
        <w:pStyle w:val="Default"/>
        <w:widowControl w:val="0"/>
        <w:numPr>
          <w:ilvl w:val="0"/>
          <w:numId w:val="42"/>
        </w:numPr>
        <w:spacing w:line="276" w:lineRule="auto"/>
        <w:ind w:left="709" w:hanging="425"/>
        <w:jc w:val="both"/>
        <w:rPr>
          <w:sz w:val="26"/>
          <w:lang w:val="ro-RO"/>
        </w:rPr>
      </w:pPr>
      <w:r w:rsidRPr="004A1424">
        <w:rPr>
          <w:sz w:val="26"/>
          <w:lang w:val="ro-RO"/>
        </w:rPr>
        <w:t>efectuarea intervenţiilor chirurgicale şi investigaţiilor clinice</w:t>
      </w:r>
      <w:r w:rsidR="004F676D">
        <w:rPr>
          <w:sz w:val="26"/>
          <w:lang w:val="ro-RO"/>
        </w:rPr>
        <w:t xml:space="preserve"> (la pacienți cu tumori ale regiunii capului și gâtului, organelor cavității toracice</w:t>
      </w:r>
      <w:r w:rsidRPr="004A1424">
        <w:rPr>
          <w:sz w:val="26"/>
          <w:lang w:val="ro-RO"/>
        </w:rPr>
        <w:t>,</w:t>
      </w:r>
      <w:r w:rsidR="004F676D">
        <w:rPr>
          <w:sz w:val="26"/>
          <w:lang w:val="ro-RO"/>
        </w:rPr>
        <w:t xml:space="preserve"> tractului digestiv, glanda mamară, tumorilor pielii, oaselor și a țesuturilor moi, tractul urinar și ale organelor genitale) </w:t>
      </w:r>
      <w:r w:rsidRPr="004A1424">
        <w:rPr>
          <w:sz w:val="26"/>
          <w:lang w:val="ro-RO"/>
        </w:rPr>
        <w:t xml:space="preserve">organizarea conferinţelor matinale şi morfopatologice, vizitelor şi consiliilor medicale; </w:t>
      </w:r>
    </w:p>
    <w:p w:rsidR="00DD7A5A" w:rsidRPr="004A1424" w:rsidRDefault="00DD7A5A" w:rsidP="00DD7A5A">
      <w:pPr>
        <w:pStyle w:val="Default"/>
        <w:widowControl w:val="0"/>
        <w:numPr>
          <w:ilvl w:val="0"/>
          <w:numId w:val="42"/>
        </w:numPr>
        <w:spacing w:line="276" w:lineRule="auto"/>
        <w:ind w:left="709" w:hanging="425"/>
        <w:jc w:val="both"/>
        <w:rPr>
          <w:sz w:val="26"/>
          <w:lang w:val="ro-RO"/>
        </w:rPr>
      </w:pPr>
      <w:r w:rsidRPr="004A1424">
        <w:rPr>
          <w:sz w:val="26"/>
          <w:lang w:val="ro-RO"/>
        </w:rPr>
        <w:t xml:space="preserve">crearea condiţiilor favorabile pentru îmbunătăţirea activităţii clinice în clinicile universitare prin implementarea de către salariaţii USMF </w:t>
      </w:r>
      <w:r w:rsidR="00962692">
        <w:rPr>
          <w:sz w:val="26"/>
          <w:lang w:val="ro-RO"/>
        </w:rPr>
        <w:t xml:space="preserve">a </w:t>
      </w:r>
      <w:r w:rsidRPr="004A1424">
        <w:rPr>
          <w:sz w:val="26"/>
          <w:lang w:val="ro-RO"/>
        </w:rPr>
        <w:t>metode</w:t>
      </w:r>
      <w:r w:rsidR="00962692">
        <w:rPr>
          <w:sz w:val="26"/>
          <w:lang w:val="ro-RO"/>
        </w:rPr>
        <w:t>lor</w:t>
      </w:r>
      <w:r w:rsidRPr="004A1424">
        <w:rPr>
          <w:sz w:val="26"/>
          <w:lang w:val="ro-RO"/>
        </w:rPr>
        <w:t xml:space="preserve"> noi de diagnostic şi tratament al patologiilor respective cu recuperare medicală şi profilaxie;</w:t>
      </w:r>
    </w:p>
    <w:p w:rsidR="00DD7A5A" w:rsidRPr="004A1424" w:rsidRDefault="00DD7A5A" w:rsidP="00DD7A5A">
      <w:pPr>
        <w:pStyle w:val="Default"/>
        <w:widowControl w:val="0"/>
        <w:numPr>
          <w:ilvl w:val="0"/>
          <w:numId w:val="42"/>
        </w:numPr>
        <w:spacing w:line="276" w:lineRule="auto"/>
        <w:ind w:left="709" w:hanging="425"/>
        <w:rPr>
          <w:sz w:val="26"/>
          <w:lang w:val="ro-RO"/>
        </w:rPr>
      </w:pPr>
      <w:r w:rsidRPr="004A1424">
        <w:rPr>
          <w:sz w:val="26"/>
          <w:lang w:val="ro-RO"/>
        </w:rPr>
        <w:t>asigurarea bunăstării  sanitaro - epidemiologică  în clinici şi  în subdiviziunile interclinice prin organizarea  supravegherii sanitaro - epidemiologice şi a  controlului îndeplinirii măsurilor de  profilaxie a bolilor infecţioase şi a infecţiilor  nosocomiale;</w:t>
      </w:r>
    </w:p>
    <w:p w:rsidR="00DD7A5A" w:rsidRPr="004A1424" w:rsidRDefault="00DD7A5A" w:rsidP="00DD7A5A">
      <w:pPr>
        <w:pStyle w:val="Default"/>
        <w:widowControl w:val="0"/>
        <w:numPr>
          <w:ilvl w:val="0"/>
          <w:numId w:val="42"/>
        </w:numPr>
        <w:spacing w:line="276" w:lineRule="auto"/>
        <w:ind w:left="709"/>
        <w:rPr>
          <w:sz w:val="26"/>
          <w:lang w:val="ro-RO"/>
        </w:rPr>
      </w:pPr>
      <w:r w:rsidRPr="004A1424">
        <w:rPr>
          <w:sz w:val="26"/>
          <w:lang w:val="ro-RO"/>
        </w:rPr>
        <w:t>participarea activă în formarea şi implementarea standardelor medicale şi protocoalelor clinice naţionale şi instituţionale de tratament în condiţiile asigurărilor medicale;</w:t>
      </w:r>
    </w:p>
    <w:p w:rsidR="00DD7A5A" w:rsidRPr="004A1424" w:rsidRDefault="00DD7A5A" w:rsidP="00DD7A5A">
      <w:pPr>
        <w:numPr>
          <w:ilvl w:val="0"/>
          <w:numId w:val="42"/>
        </w:numPr>
        <w:ind w:left="709"/>
        <w:rPr>
          <w:sz w:val="26"/>
          <w:lang w:val="ro-RO"/>
        </w:rPr>
      </w:pPr>
      <w:r w:rsidRPr="004A1424">
        <w:rPr>
          <w:sz w:val="26"/>
          <w:lang w:val="ro-RO"/>
        </w:rPr>
        <w:lastRenderedPageBreak/>
        <w:t>realizarea, în comun cu administraţia Instituţiei, a obiectivelor de bază ale proceselor curativ, didactic şi ştiinţific în conformitate cu prevederile actelor normative (Hotărîrea Guvernului Republicii Moldova nr.42 din 12 ianuarie 2006 Cu privire la Clinica Universităţii de Stat de Medicină şi Farmacie “Nicolae Testemiţanu”) şi ale Ministerului Sănătăţii.</w:t>
      </w:r>
    </w:p>
    <w:p w:rsidR="001B7834" w:rsidRPr="00753FE8" w:rsidRDefault="001B7834" w:rsidP="002B0E97">
      <w:pPr>
        <w:widowControl w:val="0"/>
        <w:spacing w:before="240" w:after="120" w:line="276" w:lineRule="auto"/>
        <w:ind w:left="0" w:right="0" w:hanging="66"/>
        <w:jc w:val="center"/>
        <w:rPr>
          <w:b/>
          <w:bCs/>
          <w:caps/>
          <w:color w:val="auto"/>
          <w:sz w:val="26"/>
          <w:szCs w:val="26"/>
          <w:lang w:val="ro-RO"/>
        </w:rPr>
      </w:pPr>
      <w:r w:rsidRPr="00753FE8">
        <w:rPr>
          <w:b/>
          <w:bCs/>
          <w:caps/>
          <w:color w:val="auto"/>
          <w:sz w:val="26"/>
          <w:szCs w:val="26"/>
          <w:lang w:val="ro-RO"/>
        </w:rPr>
        <w:t xml:space="preserve">V. DREPTURIle </w:t>
      </w:r>
      <w:r>
        <w:rPr>
          <w:b/>
          <w:bCs/>
          <w:caps/>
          <w:color w:val="auto"/>
          <w:sz w:val="26"/>
          <w:szCs w:val="26"/>
          <w:lang w:val="ro-RO"/>
        </w:rPr>
        <w:t>Și obligaȚ</w:t>
      </w:r>
      <w:r w:rsidRPr="00792BC0">
        <w:rPr>
          <w:b/>
          <w:bCs/>
          <w:caps/>
          <w:color w:val="auto"/>
          <w:sz w:val="26"/>
          <w:szCs w:val="26"/>
          <w:lang w:val="ro-RO"/>
        </w:rPr>
        <w:t>iunile</w:t>
      </w:r>
      <w:r w:rsidR="00962692">
        <w:rPr>
          <w:b/>
          <w:bCs/>
          <w:caps/>
          <w:color w:val="auto"/>
          <w:sz w:val="26"/>
          <w:szCs w:val="26"/>
          <w:lang w:val="ro-RO"/>
        </w:rPr>
        <w:t xml:space="preserve"> </w:t>
      </w:r>
      <w:r w:rsidRPr="00753FE8">
        <w:rPr>
          <w:b/>
          <w:bCs/>
          <w:caps/>
          <w:color w:val="auto"/>
          <w:sz w:val="26"/>
          <w:szCs w:val="26"/>
          <w:lang w:val="ro-RO"/>
        </w:rPr>
        <w:t>angaja</w:t>
      </w:r>
      <w:r>
        <w:rPr>
          <w:b/>
          <w:bCs/>
          <w:caps/>
          <w:color w:val="auto"/>
          <w:sz w:val="26"/>
          <w:szCs w:val="26"/>
          <w:lang w:val="ro-RO"/>
        </w:rPr>
        <w:t>Ț</w:t>
      </w:r>
      <w:r w:rsidRPr="00753FE8">
        <w:rPr>
          <w:b/>
          <w:bCs/>
          <w:caps/>
          <w:color w:val="auto"/>
          <w:sz w:val="26"/>
          <w:szCs w:val="26"/>
          <w:lang w:val="ro-RO"/>
        </w:rPr>
        <w:t>ilor</w:t>
      </w:r>
    </w:p>
    <w:p w:rsidR="001B7834" w:rsidRPr="00753FE8"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Angajații</w:t>
      </w:r>
      <w:r w:rsidRPr="00753FE8">
        <w:rPr>
          <w:color w:val="auto"/>
          <w:sz w:val="26"/>
          <w:szCs w:val="26"/>
          <w:lang w:val="ro-RO"/>
        </w:rPr>
        <w:t xml:space="preserve"> Catedrei au următoarele </w:t>
      </w:r>
      <w:r w:rsidRPr="00842602">
        <w:rPr>
          <w:b/>
          <w:bCs/>
          <w:color w:val="auto"/>
          <w:sz w:val="26"/>
          <w:szCs w:val="26"/>
          <w:lang w:val="ro-RO"/>
        </w:rPr>
        <w:t>drepturi</w:t>
      </w:r>
      <w:r w:rsidRPr="00753FE8">
        <w:rPr>
          <w:color w:val="auto"/>
          <w:sz w:val="26"/>
          <w:szCs w:val="26"/>
          <w:lang w:val="ro-RO"/>
        </w:rPr>
        <w:t>:</w:t>
      </w:r>
    </w:p>
    <w:p w:rsidR="001B7834" w:rsidRPr="00753FE8"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să beneficieze de un concediu anual plătit;</w:t>
      </w:r>
    </w:p>
    <w:p w:rsidR="001B7834" w:rsidRPr="00753FE8"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să fie asigura</w:t>
      </w:r>
      <w:r>
        <w:rPr>
          <w:color w:val="auto"/>
          <w:sz w:val="26"/>
          <w:szCs w:val="26"/>
          <w:lang w:val="ro-RO"/>
        </w:rPr>
        <w:t>ț</w:t>
      </w:r>
      <w:r w:rsidRPr="00753FE8">
        <w:rPr>
          <w:color w:val="auto"/>
          <w:sz w:val="26"/>
          <w:szCs w:val="26"/>
          <w:lang w:val="ro-RO"/>
        </w:rPr>
        <w:t>i cu condi</w:t>
      </w:r>
      <w:r>
        <w:rPr>
          <w:color w:val="auto"/>
          <w:sz w:val="26"/>
          <w:szCs w:val="26"/>
          <w:lang w:val="ro-RO"/>
        </w:rPr>
        <w:t>ț</w:t>
      </w:r>
      <w:r w:rsidRPr="00753FE8">
        <w:rPr>
          <w:color w:val="auto"/>
          <w:sz w:val="26"/>
          <w:szCs w:val="26"/>
          <w:lang w:val="ro-RO"/>
        </w:rPr>
        <w:t>ii de muncă ce corespund cerin</w:t>
      </w:r>
      <w:r>
        <w:rPr>
          <w:color w:val="auto"/>
          <w:sz w:val="26"/>
          <w:szCs w:val="26"/>
          <w:lang w:val="ro-RO"/>
        </w:rPr>
        <w:t>ț</w:t>
      </w:r>
      <w:r w:rsidRPr="00753FE8">
        <w:rPr>
          <w:color w:val="auto"/>
          <w:sz w:val="26"/>
          <w:szCs w:val="26"/>
          <w:lang w:val="ro-RO"/>
        </w:rPr>
        <w:t>elor securită</w:t>
      </w:r>
      <w:r>
        <w:rPr>
          <w:color w:val="auto"/>
          <w:sz w:val="26"/>
          <w:szCs w:val="26"/>
          <w:lang w:val="ro-RO"/>
        </w:rPr>
        <w:t>ț</w:t>
      </w:r>
      <w:r w:rsidRPr="00753FE8">
        <w:rPr>
          <w:color w:val="auto"/>
          <w:sz w:val="26"/>
          <w:szCs w:val="26"/>
          <w:lang w:val="ro-RO"/>
        </w:rPr>
        <w:t xml:space="preserve">ii </w:t>
      </w:r>
      <w:r>
        <w:rPr>
          <w:color w:val="auto"/>
          <w:sz w:val="26"/>
          <w:szCs w:val="26"/>
          <w:lang w:val="ro-RO"/>
        </w:rPr>
        <w:t>ș</w:t>
      </w:r>
      <w:r w:rsidRPr="00753FE8">
        <w:rPr>
          <w:color w:val="auto"/>
          <w:sz w:val="26"/>
          <w:szCs w:val="26"/>
          <w:lang w:val="ro-RO"/>
        </w:rPr>
        <w:t>i igienei muncii;</w:t>
      </w:r>
    </w:p>
    <w:p w:rsidR="001B7834" w:rsidRPr="00753FE8"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 xml:space="preserve">să le fie acordate zile de odihnă săptămânale, precum </w:t>
      </w:r>
      <w:r>
        <w:rPr>
          <w:color w:val="auto"/>
          <w:sz w:val="26"/>
          <w:szCs w:val="26"/>
          <w:lang w:val="ro-RO"/>
        </w:rPr>
        <w:t>ș</w:t>
      </w:r>
      <w:r w:rsidRPr="00753FE8">
        <w:rPr>
          <w:color w:val="auto"/>
          <w:sz w:val="26"/>
          <w:szCs w:val="26"/>
          <w:lang w:val="ro-RO"/>
        </w:rPr>
        <w:t xml:space="preserve">i zilele de sărbătoare </w:t>
      </w:r>
      <w:r>
        <w:rPr>
          <w:color w:val="auto"/>
          <w:sz w:val="26"/>
          <w:szCs w:val="26"/>
          <w:lang w:val="ro-RO"/>
        </w:rPr>
        <w:t>ș</w:t>
      </w:r>
      <w:r w:rsidRPr="00753FE8">
        <w:rPr>
          <w:color w:val="auto"/>
          <w:sz w:val="26"/>
          <w:szCs w:val="26"/>
          <w:lang w:val="ro-RO"/>
        </w:rPr>
        <w:t>i alte garan</w:t>
      </w:r>
      <w:r>
        <w:rPr>
          <w:color w:val="auto"/>
          <w:sz w:val="26"/>
          <w:szCs w:val="26"/>
          <w:lang w:val="ro-RO"/>
        </w:rPr>
        <w:t>ț</w:t>
      </w:r>
      <w:r w:rsidRPr="00753FE8">
        <w:rPr>
          <w:color w:val="auto"/>
          <w:sz w:val="26"/>
          <w:szCs w:val="26"/>
          <w:lang w:val="ro-RO"/>
        </w:rPr>
        <w:t>ii stabilite de legisla</w:t>
      </w:r>
      <w:r>
        <w:rPr>
          <w:color w:val="auto"/>
          <w:sz w:val="26"/>
          <w:szCs w:val="26"/>
          <w:lang w:val="ro-RO"/>
        </w:rPr>
        <w:t>ț</w:t>
      </w:r>
      <w:r w:rsidRPr="00753FE8">
        <w:rPr>
          <w:color w:val="auto"/>
          <w:sz w:val="26"/>
          <w:szCs w:val="26"/>
          <w:lang w:val="ro-RO"/>
        </w:rPr>
        <w:t>ia Republicii Moldova în vigoare;</w:t>
      </w:r>
    </w:p>
    <w:p w:rsidR="001B7834" w:rsidRPr="00753FE8"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 xml:space="preserve">să participe la cursuri de instruire, seminare, etc., în domeniul de cercetare, organizate în Republica Moldova </w:t>
      </w:r>
      <w:r>
        <w:rPr>
          <w:color w:val="auto"/>
          <w:sz w:val="26"/>
          <w:szCs w:val="26"/>
          <w:lang w:val="ro-RO"/>
        </w:rPr>
        <w:t>ș</w:t>
      </w:r>
      <w:r w:rsidRPr="00753FE8">
        <w:rPr>
          <w:color w:val="auto"/>
          <w:sz w:val="26"/>
          <w:szCs w:val="26"/>
          <w:lang w:val="ro-RO"/>
        </w:rPr>
        <w:t xml:space="preserve">i în alte </w:t>
      </w:r>
      <w:r>
        <w:rPr>
          <w:color w:val="auto"/>
          <w:sz w:val="26"/>
          <w:szCs w:val="26"/>
          <w:lang w:val="ro-RO"/>
        </w:rPr>
        <w:t>ț</w:t>
      </w:r>
      <w:r w:rsidRPr="00753FE8">
        <w:rPr>
          <w:color w:val="auto"/>
          <w:sz w:val="26"/>
          <w:szCs w:val="26"/>
          <w:lang w:val="ro-RO"/>
        </w:rPr>
        <w:t>ări;</w:t>
      </w:r>
    </w:p>
    <w:p w:rsidR="001B7834" w:rsidRPr="00753FE8"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să ini</w:t>
      </w:r>
      <w:r>
        <w:rPr>
          <w:color w:val="auto"/>
          <w:sz w:val="26"/>
          <w:szCs w:val="26"/>
          <w:lang w:val="ro-RO"/>
        </w:rPr>
        <w:t>ț</w:t>
      </w:r>
      <w:r w:rsidRPr="00753FE8">
        <w:rPr>
          <w:color w:val="auto"/>
          <w:sz w:val="26"/>
          <w:szCs w:val="26"/>
          <w:lang w:val="ro-RO"/>
        </w:rPr>
        <w:t>ieze parteneriate cu institu</w:t>
      </w:r>
      <w:r>
        <w:rPr>
          <w:color w:val="auto"/>
          <w:sz w:val="26"/>
          <w:szCs w:val="26"/>
          <w:lang w:val="ro-RO"/>
        </w:rPr>
        <w:t>ț</w:t>
      </w:r>
      <w:r w:rsidRPr="00753FE8">
        <w:rPr>
          <w:color w:val="auto"/>
          <w:sz w:val="26"/>
          <w:szCs w:val="26"/>
          <w:lang w:val="ro-RO"/>
        </w:rPr>
        <w:t xml:space="preserve">ii de cercetare din </w:t>
      </w:r>
      <w:r>
        <w:rPr>
          <w:color w:val="auto"/>
          <w:sz w:val="26"/>
          <w:szCs w:val="26"/>
          <w:lang w:val="ro-RO"/>
        </w:rPr>
        <w:t>ț</w:t>
      </w:r>
      <w:r w:rsidRPr="00753FE8">
        <w:rPr>
          <w:color w:val="auto"/>
          <w:sz w:val="26"/>
          <w:szCs w:val="26"/>
          <w:lang w:val="ro-RO"/>
        </w:rPr>
        <w:t xml:space="preserve">ară </w:t>
      </w:r>
      <w:r>
        <w:rPr>
          <w:color w:val="auto"/>
          <w:sz w:val="26"/>
          <w:szCs w:val="26"/>
          <w:lang w:val="ro-RO"/>
        </w:rPr>
        <w:t>ș</w:t>
      </w:r>
      <w:r w:rsidRPr="00753FE8">
        <w:rPr>
          <w:color w:val="auto"/>
          <w:sz w:val="26"/>
          <w:szCs w:val="26"/>
          <w:lang w:val="ro-RO"/>
        </w:rPr>
        <w:t>i din străinătate;</w:t>
      </w:r>
    </w:p>
    <w:p w:rsidR="001B7834" w:rsidRPr="00753FE8"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să primească informa</w:t>
      </w:r>
      <w:r>
        <w:rPr>
          <w:color w:val="auto"/>
          <w:sz w:val="26"/>
          <w:szCs w:val="26"/>
          <w:lang w:val="ro-RO"/>
        </w:rPr>
        <w:t>ț</w:t>
      </w:r>
      <w:r w:rsidRPr="00753FE8">
        <w:rPr>
          <w:color w:val="auto"/>
          <w:sz w:val="26"/>
          <w:szCs w:val="26"/>
          <w:lang w:val="ro-RO"/>
        </w:rPr>
        <w:t xml:space="preserve">ii </w:t>
      </w:r>
      <w:r>
        <w:rPr>
          <w:color w:val="auto"/>
          <w:sz w:val="26"/>
          <w:szCs w:val="26"/>
          <w:lang w:val="ro-RO"/>
        </w:rPr>
        <w:t>ș</w:t>
      </w:r>
      <w:r w:rsidRPr="00753FE8">
        <w:rPr>
          <w:color w:val="auto"/>
          <w:sz w:val="26"/>
          <w:szCs w:val="26"/>
          <w:lang w:val="ro-RO"/>
        </w:rPr>
        <w:t>i consulta</w:t>
      </w:r>
      <w:r>
        <w:rPr>
          <w:color w:val="auto"/>
          <w:sz w:val="26"/>
          <w:szCs w:val="26"/>
          <w:lang w:val="ro-RO"/>
        </w:rPr>
        <w:t>ț</w:t>
      </w:r>
      <w:r w:rsidRPr="00753FE8">
        <w:rPr>
          <w:color w:val="auto"/>
          <w:sz w:val="26"/>
          <w:szCs w:val="26"/>
          <w:lang w:val="ro-RO"/>
        </w:rPr>
        <w:t>ii necesare de la subdiviziunile responsabile;</w:t>
      </w:r>
    </w:p>
    <w:p w:rsidR="001B7834" w:rsidRPr="00753FE8"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753FE8">
        <w:rPr>
          <w:color w:val="auto"/>
          <w:sz w:val="26"/>
          <w:szCs w:val="26"/>
          <w:lang w:val="ro-RO"/>
        </w:rPr>
        <w:t>să beneficieze de drepturile prevăzute de legisla</w:t>
      </w:r>
      <w:r>
        <w:rPr>
          <w:color w:val="auto"/>
          <w:sz w:val="26"/>
          <w:szCs w:val="26"/>
          <w:lang w:val="ro-RO"/>
        </w:rPr>
        <w:t>ț</w:t>
      </w:r>
      <w:r w:rsidRPr="00753FE8">
        <w:rPr>
          <w:color w:val="auto"/>
          <w:sz w:val="26"/>
          <w:szCs w:val="26"/>
          <w:lang w:val="ro-RO"/>
        </w:rPr>
        <w:t>ia în vigoare a Republicii Moldova, Carta Universitară, Regulamentul intern al USMF „Nicolae Testemi</w:t>
      </w:r>
      <w:r>
        <w:rPr>
          <w:color w:val="auto"/>
          <w:sz w:val="26"/>
          <w:szCs w:val="26"/>
          <w:lang w:val="ro-RO"/>
        </w:rPr>
        <w:t>ț</w:t>
      </w:r>
      <w:r w:rsidRPr="00753FE8">
        <w:rPr>
          <w:color w:val="auto"/>
          <w:sz w:val="26"/>
          <w:szCs w:val="26"/>
          <w:lang w:val="ro-RO"/>
        </w:rPr>
        <w:t>anu, Contractul colectiv</w:t>
      </w:r>
      <w:r w:rsidR="002162E3">
        <w:rPr>
          <w:color w:val="auto"/>
          <w:sz w:val="26"/>
          <w:szCs w:val="26"/>
          <w:lang w:val="ro-RO"/>
        </w:rPr>
        <w:t xml:space="preserve"> de muncă</w:t>
      </w:r>
      <w:r w:rsidRPr="00753FE8">
        <w:rPr>
          <w:color w:val="auto"/>
          <w:sz w:val="26"/>
          <w:szCs w:val="26"/>
          <w:lang w:val="ro-RO"/>
        </w:rPr>
        <w:t xml:space="preserve"> la nivel de U</w:t>
      </w:r>
      <w:r>
        <w:rPr>
          <w:color w:val="auto"/>
          <w:sz w:val="26"/>
          <w:szCs w:val="26"/>
          <w:lang w:val="ro-RO"/>
        </w:rPr>
        <w:t>niversitate</w:t>
      </w:r>
      <w:r w:rsidRPr="00753FE8">
        <w:rPr>
          <w:color w:val="auto"/>
          <w:sz w:val="26"/>
          <w:szCs w:val="26"/>
          <w:lang w:val="ro-RO"/>
        </w:rPr>
        <w:t xml:space="preserve">, precum </w:t>
      </w:r>
      <w:r>
        <w:rPr>
          <w:color w:val="auto"/>
          <w:sz w:val="26"/>
          <w:szCs w:val="26"/>
          <w:lang w:val="ro-RO"/>
        </w:rPr>
        <w:t>ș</w:t>
      </w:r>
      <w:r w:rsidRPr="00753FE8">
        <w:rPr>
          <w:color w:val="auto"/>
          <w:sz w:val="26"/>
          <w:szCs w:val="26"/>
          <w:lang w:val="ro-RO"/>
        </w:rPr>
        <w:t>i prezentul Regulament.</w:t>
      </w:r>
    </w:p>
    <w:p w:rsidR="001B7834" w:rsidRDefault="001B7834" w:rsidP="00605584">
      <w:pPr>
        <w:pStyle w:val="a4"/>
        <w:widowControl w:val="0"/>
        <w:numPr>
          <w:ilvl w:val="0"/>
          <w:numId w:val="16"/>
        </w:numPr>
        <w:tabs>
          <w:tab w:val="left" w:pos="426"/>
          <w:tab w:val="left" w:pos="993"/>
        </w:tabs>
        <w:autoSpaceDE w:val="0"/>
        <w:autoSpaceDN w:val="0"/>
        <w:adjustRightInd w:val="0"/>
        <w:spacing w:before="120" w:after="0" w:line="276" w:lineRule="auto"/>
        <w:ind w:left="426" w:right="0" w:hanging="426"/>
        <w:rPr>
          <w:color w:val="auto"/>
          <w:sz w:val="26"/>
          <w:szCs w:val="26"/>
          <w:lang w:val="ro-RO"/>
        </w:rPr>
      </w:pPr>
      <w:r w:rsidRPr="00605584">
        <w:rPr>
          <w:bCs/>
          <w:color w:val="auto"/>
          <w:sz w:val="26"/>
          <w:lang w:val="ro-RO"/>
        </w:rPr>
        <w:t>Angajații</w:t>
      </w:r>
      <w:r w:rsidRPr="00753FE8">
        <w:rPr>
          <w:color w:val="auto"/>
          <w:sz w:val="26"/>
          <w:szCs w:val="26"/>
          <w:lang w:val="ro-RO"/>
        </w:rPr>
        <w:t xml:space="preserve"> Catedrei au următoarele </w:t>
      </w:r>
      <w:r w:rsidRPr="00792BC0">
        <w:rPr>
          <w:b/>
          <w:bCs/>
          <w:color w:val="auto"/>
          <w:sz w:val="26"/>
          <w:szCs w:val="26"/>
          <w:lang w:val="ro-RO"/>
        </w:rPr>
        <w:t>obligațiuni</w:t>
      </w:r>
      <w:r w:rsidRPr="00753FE8">
        <w:rPr>
          <w:color w:val="auto"/>
          <w:sz w:val="26"/>
          <w:szCs w:val="26"/>
          <w:lang w:val="ro-RO"/>
        </w:rPr>
        <w:t>:</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să asigure calitatea procesului de învă</w:t>
      </w:r>
      <w:r>
        <w:rPr>
          <w:color w:val="auto"/>
          <w:sz w:val="26"/>
          <w:szCs w:val="26"/>
          <w:lang w:val="ro-RO"/>
        </w:rPr>
        <w:t>ț</w:t>
      </w:r>
      <w:r w:rsidRPr="00842602">
        <w:rPr>
          <w:color w:val="auto"/>
          <w:sz w:val="26"/>
          <w:szCs w:val="26"/>
          <w:lang w:val="ro-RO"/>
        </w:rPr>
        <w:t>ământ prin respectarea standardelor educa</w:t>
      </w:r>
      <w:r>
        <w:rPr>
          <w:color w:val="auto"/>
          <w:sz w:val="26"/>
          <w:szCs w:val="26"/>
          <w:lang w:val="ro-RO"/>
        </w:rPr>
        <w:t>ț</w:t>
      </w:r>
      <w:r w:rsidRPr="00842602">
        <w:rPr>
          <w:color w:val="auto"/>
          <w:sz w:val="26"/>
          <w:szCs w:val="26"/>
          <w:lang w:val="ro-RO"/>
        </w:rPr>
        <w:t>ionale de stat</w:t>
      </w:r>
      <w:r>
        <w:rPr>
          <w:color w:val="auto"/>
          <w:sz w:val="26"/>
          <w:szCs w:val="26"/>
          <w:lang w:val="ro-RO"/>
        </w:rPr>
        <w:t>;</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 xml:space="preserve">să respecte deontologia profesională; </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să respecte drepturile studen</w:t>
      </w:r>
      <w:r>
        <w:rPr>
          <w:color w:val="auto"/>
          <w:sz w:val="26"/>
          <w:szCs w:val="26"/>
          <w:lang w:val="ro-RO"/>
        </w:rPr>
        <w:t>ț</w:t>
      </w:r>
      <w:r w:rsidRPr="00842602">
        <w:rPr>
          <w:color w:val="auto"/>
          <w:sz w:val="26"/>
          <w:szCs w:val="26"/>
          <w:lang w:val="ro-RO"/>
        </w:rPr>
        <w:t>ilor</w:t>
      </w:r>
      <w:r>
        <w:rPr>
          <w:color w:val="auto"/>
          <w:sz w:val="26"/>
          <w:szCs w:val="26"/>
          <w:lang w:val="ro-RO"/>
        </w:rPr>
        <w:t xml:space="preserve"> și </w:t>
      </w:r>
      <w:r w:rsidRPr="00842602">
        <w:rPr>
          <w:color w:val="auto"/>
          <w:sz w:val="26"/>
          <w:szCs w:val="26"/>
          <w:lang w:val="ro-RO"/>
        </w:rPr>
        <w:t>să creeze condi</w:t>
      </w:r>
      <w:r>
        <w:rPr>
          <w:color w:val="auto"/>
          <w:sz w:val="26"/>
          <w:szCs w:val="26"/>
          <w:lang w:val="ro-RO"/>
        </w:rPr>
        <w:t>ț</w:t>
      </w:r>
      <w:r w:rsidRPr="00842602">
        <w:rPr>
          <w:color w:val="auto"/>
          <w:sz w:val="26"/>
          <w:szCs w:val="26"/>
          <w:lang w:val="ro-RO"/>
        </w:rPr>
        <w:t>ii optime pentru dezvoltarea poten</w:t>
      </w:r>
      <w:r>
        <w:rPr>
          <w:color w:val="auto"/>
          <w:sz w:val="26"/>
          <w:szCs w:val="26"/>
          <w:lang w:val="ro-RO"/>
        </w:rPr>
        <w:t>ț</w:t>
      </w:r>
      <w:r w:rsidRPr="00842602">
        <w:rPr>
          <w:color w:val="auto"/>
          <w:sz w:val="26"/>
          <w:szCs w:val="26"/>
          <w:lang w:val="ro-RO"/>
        </w:rPr>
        <w:t xml:space="preserve">ialului individual al studentului; </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să asigure securitatea vie</w:t>
      </w:r>
      <w:r>
        <w:rPr>
          <w:color w:val="auto"/>
          <w:sz w:val="26"/>
          <w:szCs w:val="26"/>
          <w:lang w:val="ro-RO"/>
        </w:rPr>
        <w:t>ț</w:t>
      </w:r>
      <w:r w:rsidRPr="00842602">
        <w:rPr>
          <w:color w:val="auto"/>
          <w:sz w:val="26"/>
          <w:szCs w:val="26"/>
          <w:lang w:val="ro-RO"/>
        </w:rPr>
        <w:t xml:space="preserve">ii </w:t>
      </w:r>
      <w:r>
        <w:rPr>
          <w:color w:val="auto"/>
          <w:sz w:val="26"/>
          <w:szCs w:val="26"/>
          <w:lang w:val="ro-RO"/>
        </w:rPr>
        <w:t>ș</w:t>
      </w:r>
      <w:r w:rsidRPr="00842602">
        <w:rPr>
          <w:color w:val="auto"/>
          <w:sz w:val="26"/>
          <w:szCs w:val="26"/>
          <w:lang w:val="ro-RO"/>
        </w:rPr>
        <w:t>i ocrotirea sănătă</w:t>
      </w:r>
      <w:r>
        <w:rPr>
          <w:color w:val="auto"/>
          <w:sz w:val="26"/>
          <w:szCs w:val="26"/>
          <w:lang w:val="ro-RO"/>
        </w:rPr>
        <w:t>ț</w:t>
      </w:r>
      <w:r w:rsidRPr="00842602">
        <w:rPr>
          <w:color w:val="auto"/>
          <w:sz w:val="26"/>
          <w:szCs w:val="26"/>
          <w:lang w:val="ro-RO"/>
        </w:rPr>
        <w:t>ii studen</w:t>
      </w:r>
      <w:r>
        <w:rPr>
          <w:color w:val="auto"/>
          <w:sz w:val="26"/>
          <w:szCs w:val="26"/>
          <w:lang w:val="ro-RO"/>
        </w:rPr>
        <w:t>ț</w:t>
      </w:r>
      <w:r w:rsidRPr="00842602">
        <w:rPr>
          <w:color w:val="auto"/>
          <w:sz w:val="26"/>
          <w:szCs w:val="26"/>
          <w:lang w:val="ro-RO"/>
        </w:rPr>
        <w:t xml:space="preserve">ilor în procesul de studii; </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 xml:space="preserve">să nu admită tratamente </w:t>
      </w:r>
      <w:r>
        <w:rPr>
          <w:color w:val="auto"/>
          <w:sz w:val="26"/>
          <w:szCs w:val="26"/>
          <w:lang w:val="ro-RO"/>
        </w:rPr>
        <w:t>ș</w:t>
      </w:r>
      <w:r w:rsidRPr="00842602">
        <w:rPr>
          <w:color w:val="auto"/>
          <w:sz w:val="26"/>
          <w:szCs w:val="26"/>
          <w:lang w:val="ro-RO"/>
        </w:rPr>
        <w:t xml:space="preserve">i pedepse degradante, discriminarea sub orice formă </w:t>
      </w:r>
      <w:r>
        <w:rPr>
          <w:color w:val="auto"/>
          <w:sz w:val="26"/>
          <w:szCs w:val="26"/>
          <w:lang w:val="ro-RO"/>
        </w:rPr>
        <w:t>ș</w:t>
      </w:r>
      <w:r w:rsidRPr="00842602">
        <w:rPr>
          <w:color w:val="auto"/>
          <w:sz w:val="26"/>
          <w:szCs w:val="26"/>
          <w:lang w:val="ro-RO"/>
        </w:rPr>
        <w:t>i aplicarea niciunei forme de violen</w:t>
      </w:r>
      <w:r>
        <w:rPr>
          <w:color w:val="auto"/>
          <w:sz w:val="26"/>
          <w:szCs w:val="26"/>
          <w:lang w:val="ro-RO"/>
        </w:rPr>
        <w:t>ț</w:t>
      </w:r>
      <w:r w:rsidRPr="00842602">
        <w:rPr>
          <w:color w:val="auto"/>
          <w:sz w:val="26"/>
          <w:szCs w:val="26"/>
          <w:lang w:val="ro-RO"/>
        </w:rPr>
        <w:t xml:space="preserve">ă fizică sau psihică; </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 xml:space="preserve">să nu facă </w:t>
      </w:r>
      <w:r>
        <w:rPr>
          <w:color w:val="auto"/>
          <w:sz w:val="26"/>
          <w:szCs w:val="26"/>
          <w:lang w:val="ro-RO"/>
        </w:rPr>
        <w:t>ș</w:t>
      </w:r>
      <w:r w:rsidRPr="00842602">
        <w:rPr>
          <w:color w:val="auto"/>
          <w:sz w:val="26"/>
          <w:szCs w:val="26"/>
          <w:lang w:val="ro-RO"/>
        </w:rPr>
        <w:t xml:space="preserve">i să nu admită propagandă </w:t>
      </w:r>
      <w:r>
        <w:rPr>
          <w:color w:val="auto"/>
          <w:sz w:val="26"/>
          <w:szCs w:val="26"/>
          <w:lang w:val="ro-RO"/>
        </w:rPr>
        <w:t>ș</w:t>
      </w:r>
      <w:r w:rsidRPr="00842602">
        <w:rPr>
          <w:color w:val="auto"/>
          <w:sz w:val="26"/>
          <w:szCs w:val="26"/>
          <w:lang w:val="ro-RO"/>
        </w:rPr>
        <w:t>ovină, na</w:t>
      </w:r>
      <w:r>
        <w:rPr>
          <w:color w:val="auto"/>
          <w:sz w:val="26"/>
          <w:szCs w:val="26"/>
          <w:lang w:val="ro-RO"/>
        </w:rPr>
        <w:t>ț</w:t>
      </w:r>
      <w:r w:rsidRPr="00842602">
        <w:rPr>
          <w:color w:val="auto"/>
          <w:sz w:val="26"/>
          <w:szCs w:val="26"/>
          <w:lang w:val="ro-RO"/>
        </w:rPr>
        <w:t>ionalistă, politică, religioasă, militaristă în procesul educa</w:t>
      </w:r>
      <w:r>
        <w:rPr>
          <w:color w:val="auto"/>
          <w:sz w:val="26"/>
          <w:szCs w:val="26"/>
          <w:lang w:val="ro-RO"/>
        </w:rPr>
        <w:t>ț</w:t>
      </w:r>
      <w:r w:rsidRPr="00842602">
        <w:rPr>
          <w:color w:val="auto"/>
          <w:sz w:val="26"/>
          <w:szCs w:val="26"/>
          <w:lang w:val="ro-RO"/>
        </w:rPr>
        <w:t xml:space="preserve">ional; </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să nu implice studen</w:t>
      </w:r>
      <w:r>
        <w:rPr>
          <w:color w:val="auto"/>
          <w:sz w:val="26"/>
          <w:szCs w:val="26"/>
          <w:lang w:val="ro-RO"/>
        </w:rPr>
        <w:t>ț</w:t>
      </w:r>
      <w:r w:rsidRPr="00842602">
        <w:rPr>
          <w:color w:val="auto"/>
          <w:sz w:val="26"/>
          <w:szCs w:val="26"/>
          <w:lang w:val="ro-RO"/>
        </w:rPr>
        <w:t>ii în ac</w:t>
      </w:r>
      <w:r>
        <w:rPr>
          <w:color w:val="auto"/>
          <w:sz w:val="26"/>
          <w:szCs w:val="26"/>
          <w:lang w:val="ro-RO"/>
        </w:rPr>
        <w:t>ț</w:t>
      </w:r>
      <w:r w:rsidRPr="00842602">
        <w:rPr>
          <w:color w:val="auto"/>
          <w:sz w:val="26"/>
          <w:szCs w:val="26"/>
          <w:lang w:val="ro-RO"/>
        </w:rPr>
        <w:t>iuni politice (mitinguri, demonstra</w:t>
      </w:r>
      <w:r>
        <w:rPr>
          <w:color w:val="auto"/>
          <w:sz w:val="26"/>
          <w:szCs w:val="26"/>
          <w:lang w:val="ro-RO"/>
        </w:rPr>
        <w:t>ț</w:t>
      </w:r>
      <w:r w:rsidRPr="00842602">
        <w:rPr>
          <w:color w:val="auto"/>
          <w:sz w:val="26"/>
          <w:szCs w:val="26"/>
          <w:lang w:val="ro-RO"/>
        </w:rPr>
        <w:t xml:space="preserve">ii, pichetări); </w:t>
      </w:r>
    </w:p>
    <w:p w:rsidR="001B783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sidRPr="00842602">
        <w:rPr>
          <w:color w:val="auto"/>
          <w:sz w:val="26"/>
          <w:szCs w:val="26"/>
          <w:lang w:val="ro-RO"/>
        </w:rPr>
        <w:t>să nu admită consumul de băuturi alcoolice, substan</w:t>
      </w:r>
      <w:r>
        <w:rPr>
          <w:color w:val="auto"/>
          <w:sz w:val="26"/>
          <w:szCs w:val="26"/>
          <w:lang w:val="ro-RO"/>
        </w:rPr>
        <w:t>ț</w:t>
      </w:r>
      <w:r w:rsidRPr="00842602">
        <w:rPr>
          <w:color w:val="auto"/>
          <w:sz w:val="26"/>
          <w:szCs w:val="26"/>
          <w:lang w:val="ro-RO"/>
        </w:rPr>
        <w:t xml:space="preserve">e psihotrope </w:t>
      </w:r>
      <w:r>
        <w:rPr>
          <w:color w:val="auto"/>
          <w:sz w:val="26"/>
          <w:szCs w:val="26"/>
          <w:lang w:val="ro-RO"/>
        </w:rPr>
        <w:t>ș</w:t>
      </w:r>
      <w:r w:rsidRPr="00842602">
        <w:rPr>
          <w:color w:val="auto"/>
          <w:sz w:val="26"/>
          <w:szCs w:val="26"/>
          <w:lang w:val="ro-RO"/>
        </w:rPr>
        <w:t>i</w:t>
      </w:r>
      <w:r>
        <w:rPr>
          <w:color w:val="auto"/>
          <w:sz w:val="26"/>
          <w:szCs w:val="26"/>
          <w:lang w:val="ro-RO"/>
        </w:rPr>
        <w:t xml:space="preserve"> fumatul în spațiul universitar;</w:t>
      </w:r>
    </w:p>
    <w:p w:rsidR="001B7834" w:rsidRPr="00F62FF4" w:rsidRDefault="001B7834" w:rsidP="00605584">
      <w:pPr>
        <w:widowControl w:val="0"/>
        <w:numPr>
          <w:ilvl w:val="0"/>
          <w:numId w:val="20"/>
        </w:numPr>
        <w:shd w:val="clear" w:color="auto" w:fill="FFFFFF"/>
        <w:tabs>
          <w:tab w:val="num" w:pos="709"/>
        </w:tabs>
        <w:autoSpaceDE w:val="0"/>
        <w:autoSpaceDN w:val="0"/>
        <w:adjustRightInd w:val="0"/>
        <w:spacing w:after="0" w:line="276" w:lineRule="auto"/>
        <w:ind w:left="709" w:right="0"/>
        <w:rPr>
          <w:color w:val="auto"/>
          <w:sz w:val="26"/>
          <w:szCs w:val="26"/>
          <w:lang w:val="ro-RO"/>
        </w:rPr>
      </w:pPr>
      <w:r>
        <w:rPr>
          <w:color w:val="auto"/>
          <w:sz w:val="26"/>
          <w:szCs w:val="26"/>
          <w:lang w:val="ro-RO"/>
        </w:rPr>
        <w:t xml:space="preserve">să </w:t>
      </w:r>
      <w:r w:rsidRPr="00F62FF4">
        <w:rPr>
          <w:color w:val="auto"/>
          <w:sz w:val="26"/>
          <w:szCs w:val="26"/>
          <w:lang w:val="ro-RO"/>
        </w:rPr>
        <w:t>respect</w:t>
      </w:r>
      <w:r>
        <w:rPr>
          <w:color w:val="auto"/>
          <w:sz w:val="26"/>
          <w:szCs w:val="26"/>
          <w:lang w:val="ro-RO"/>
        </w:rPr>
        <w:t>e</w:t>
      </w:r>
      <w:r w:rsidRPr="00F62FF4">
        <w:rPr>
          <w:color w:val="auto"/>
          <w:sz w:val="26"/>
          <w:szCs w:val="26"/>
          <w:lang w:val="ro-RO"/>
        </w:rPr>
        <w:t xml:space="preserve"> cerin</w:t>
      </w:r>
      <w:r>
        <w:rPr>
          <w:color w:val="auto"/>
          <w:sz w:val="26"/>
          <w:szCs w:val="26"/>
          <w:lang w:val="ro-RO"/>
        </w:rPr>
        <w:t>ț</w:t>
      </w:r>
      <w:r w:rsidRPr="00F62FF4">
        <w:rPr>
          <w:color w:val="auto"/>
          <w:sz w:val="26"/>
          <w:szCs w:val="26"/>
          <w:lang w:val="ro-RO"/>
        </w:rPr>
        <w:t>el</w:t>
      </w:r>
      <w:r>
        <w:rPr>
          <w:color w:val="auto"/>
          <w:sz w:val="26"/>
          <w:szCs w:val="26"/>
          <w:lang w:val="ro-RO"/>
        </w:rPr>
        <w:t>e</w:t>
      </w:r>
      <w:r w:rsidR="002162E3">
        <w:rPr>
          <w:color w:val="auto"/>
          <w:sz w:val="26"/>
          <w:szCs w:val="26"/>
          <w:lang w:val="ro-RO"/>
        </w:rPr>
        <w:t xml:space="preserve"> </w:t>
      </w:r>
      <w:r>
        <w:rPr>
          <w:color w:val="auto"/>
          <w:sz w:val="26"/>
          <w:szCs w:val="26"/>
          <w:lang w:val="ro-RO"/>
        </w:rPr>
        <w:t>față de</w:t>
      </w:r>
      <w:r w:rsidR="002162E3">
        <w:rPr>
          <w:color w:val="auto"/>
          <w:sz w:val="26"/>
          <w:szCs w:val="26"/>
          <w:lang w:val="ro-RO"/>
        </w:rPr>
        <w:t xml:space="preserve"> </w:t>
      </w:r>
      <w:r>
        <w:rPr>
          <w:color w:val="auto"/>
          <w:sz w:val="26"/>
          <w:szCs w:val="26"/>
          <w:lang w:val="ro-RO"/>
        </w:rPr>
        <w:t>ț</w:t>
      </w:r>
      <w:r w:rsidRPr="00F62FF4">
        <w:rPr>
          <w:color w:val="auto"/>
          <w:sz w:val="26"/>
          <w:szCs w:val="26"/>
          <w:lang w:val="ro-RO"/>
        </w:rPr>
        <w:t>inuta vestimentară corespunzătoare func</w:t>
      </w:r>
      <w:r>
        <w:rPr>
          <w:color w:val="auto"/>
          <w:sz w:val="26"/>
          <w:szCs w:val="26"/>
          <w:lang w:val="ro-RO"/>
        </w:rPr>
        <w:t>ț</w:t>
      </w:r>
      <w:r w:rsidRPr="00F62FF4">
        <w:rPr>
          <w:color w:val="auto"/>
          <w:sz w:val="26"/>
          <w:szCs w:val="26"/>
          <w:lang w:val="ro-RO"/>
        </w:rPr>
        <w:t>iei ocupate, evitând prezentarea la locul de muncă în îmbrăcăminte murdară, ruptă, nedecentă, neîngrijită, purtând haine potrivite pentru birou</w:t>
      </w:r>
      <w:r>
        <w:rPr>
          <w:color w:val="auto"/>
          <w:sz w:val="26"/>
          <w:szCs w:val="26"/>
          <w:lang w:val="ro-RO"/>
        </w:rPr>
        <w:t xml:space="preserve"> și echipamentul corespunzător</w:t>
      </w:r>
      <w:r w:rsidRPr="00F62FF4">
        <w:rPr>
          <w:color w:val="auto"/>
          <w:sz w:val="26"/>
          <w:szCs w:val="26"/>
          <w:lang w:val="ro-RO"/>
        </w:rPr>
        <w:t>;</w:t>
      </w:r>
    </w:p>
    <w:p w:rsidR="00C259A8" w:rsidRPr="00030C2D" w:rsidRDefault="001B7834" w:rsidP="00030C2D">
      <w:pPr>
        <w:widowControl w:val="0"/>
        <w:numPr>
          <w:ilvl w:val="0"/>
          <w:numId w:val="20"/>
        </w:numPr>
        <w:shd w:val="clear" w:color="auto" w:fill="FFFFFF"/>
        <w:tabs>
          <w:tab w:val="num" w:pos="709"/>
        </w:tabs>
        <w:autoSpaceDE w:val="0"/>
        <w:autoSpaceDN w:val="0"/>
        <w:adjustRightInd w:val="0"/>
        <w:spacing w:after="0" w:line="276" w:lineRule="auto"/>
        <w:ind w:left="709" w:right="0"/>
        <w:rPr>
          <w:sz w:val="26"/>
          <w:szCs w:val="26"/>
          <w:lang w:val="ro-RO"/>
        </w:rPr>
      </w:pPr>
      <w:r>
        <w:rPr>
          <w:color w:val="auto"/>
          <w:sz w:val="26"/>
          <w:szCs w:val="26"/>
          <w:lang w:val="ro-RO"/>
        </w:rPr>
        <w:t xml:space="preserve">să dea dovadă de </w:t>
      </w:r>
      <w:r w:rsidRPr="00DA5441">
        <w:rPr>
          <w:color w:val="auto"/>
          <w:sz w:val="26"/>
          <w:szCs w:val="26"/>
          <w:lang w:val="ro-RO"/>
        </w:rPr>
        <w:t xml:space="preserve">comportament decent </w:t>
      </w:r>
      <w:r>
        <w:rPr>
          <w:color w:val="auto"/>
          <w:sz w:val="26"/>
          <w:szCs w:val="26"/>
          <w:lang w:val="ro-RO"/>
        </w:rPr>
        <w:t>ș</w:t>
      </w:r>
      <w:r w:rsidRPr="00DA5441">
        <w:rPr>
          <w:color w:val="auto"/>
          <w:sz w:val="26"/>
          <w:szCs w:val="26"/>
          <w:lang w:val="ro-RO"/>
        </w:rPr>
        <w:t>i amiabil în solu</w:t>
      </w:r>
      <w:r>
        <w:rPr>
          <w:color w:val="auto"/>
          <w:sz w:val="26"/>
          <w:szCs w:val="26"/>
          <w:lang w:val="ro-RO"/>
        </w:rPr>
        <w:t>ț</w:t>
      </w:r>
      <w:r w:rsidRPr="00DA5441">
        <w:rPr>
          <w:color w:val="auto"/>
          <w:sz w:val="26"/>
          <w:szCs w:val="26"/>
          <w:lang w:val="ro-RO"/>
        </w:rPr>
        <w:t>ionarea diferitelor situa</w:t>
      </w:r>
      <w:r>
        <w:rPr>
          <w:color w:val="auto"/>
          <w:sz w:val="26"/>
          <w:szCs w:val="26"/>
          <w:lang w:val="ro-RO"/>
        </w:rPr>
        <w:t>ț</w:t>
      </w:r>
      <w:r w:rsidRPr="00DA5441">
        <w:rPr>
          <w:color w:val="auto"/>
          <w:sz w:val="26"/>
          <w:szCs w:val="26"/>
          <w:lang w:val="ro-RO"/>
        </w:rPr>
        <w:t xml:space="preserve">ii de serviciu, evitând dispute cu tonuri ridicate, insultări </w:t>
      </w:r>
      <w:r>
        <w:rPr>
          <w:color w:val="auto"/>
          <w:sz w:val="26"/>
          <w:szCs w:val="26"/>
          <w:lang w:val="ro-RO"/>
        </w:rPr>
        <w:t>ș</w:t>
      </w:r>
      <w:r w:rsidRPr="00DA5441">
        <w:rPr>
          <w:color w:val="auto"/>
          <w:sz w:val="26"/>
          <w:szCs w:val="26"/>
          <w:lang w:val="ro-RO"/>
        </w:rPr>
        <w:t xml:space="preserve">i folosirea cuvintelor </w:t>
      </w:r>
    </w:p>
    <w:p w:rsidR="00030C2D" w:rsidRPr="00BD144E" w:rsidRDefault="00030C2D" w:rsidP="00030C2D">
      <w:pPr>
        <w:widowControl w:val="0"/>
        <w:shd w:val="clear" w:color="auto" w:fill="FFFFFF"/>
        <w:autoSpaceDE w:val="0"/>
        <w:autoSpaceDN w:val="0"/>
        <w:adjustRightInd w:val="0"/>
        <w:spacing w:after="0" w:line="276" w:lineRule="auto"/>
        <w:ind w:left="0" w:right="0" w:firstLine="0"/>
        <w:rPr>
          <w:sz w:val="26"/>
          <w:szCs w:val="26"/>
          <w:lang w:val="ro-RO"/>
        </w:rPr>
      </w:pPr>
      <w:r>
        <w:rPr>
          <w:noProof/>
          <w:sz w:val="26"/>
          <w:szCs w:val="26"/>
        </w:rPr>
        <w:lastRenderedPageBreak/>
        <w:drawing>
          <wp:inline distT="0" distB="0" distL="0" distR="0">
            <wp:extent cx="6120130" cy="8656053"/>
            <wp:effectExtent l="0" t="0" r="0" b="0"/>
            <wp:docPr id="12" name="Рисунок 12" descr="d:\Users\Student\Documents\2019_06_03\Reg. Cat. 2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Student\Documents\2019_06_03\Reg. Cat. 201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56053"/>
                    </a:xfrm>
                    <a:prstGeom prst="rect">
                      <a:avLst/>
                    </a:prstGeom>
                    <a:noFill/>
                    <a:ln>
                      <a:noFill/>
                    </a:ln>
                  </pic:spPr>
                </pic:pic>
              </a:graphicData>
            </a:graphic>
          </wp:inline>
        </w:drawing>
      </w:r>
      <w:bookmarkStart w:id="0" w:name="_GoBack"/>
      <w:bookmarkEnd w:id="0"/>
    </w:p>
    <w:sectPr w:rsidR="00030C2D" w:rsidRPr="00BD144E" w:rsidSect="004D2CA0">
      <w:headerReference w:type="default" r:id="rId11"/>
      <w:footnotePr>
        <w:numRestart w:val="eachPage"/>
      </w:footnotePr>
      <w:type w:val="continuous"/>
      <w:pgSz w:w="11907" w:h="16840" w:code="9"/>
      <w:pgMar w:top="1134" w:right="851" w:bottom="1134" w:left="1418" w:header="720" w:footer="51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F3C" w:rsidRDefault="00BD1F3C">
      <w:pPr>
        <w:spacing w:after="0" w:line="240" w:lineRule="auto"/>
      </w:pPr>
      <w:r>
        <w:separator/>
      </w:r>
    </w:p>
  </w:endnote>
  <w:endnote w:type="continuationSeparator" w:id="0">
    <w:p w:rsidR="00BD1F3C" w:rsidRDefault="00BD1F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F3C" w:rsidRDefault="00BD1F3C">
      <w:pPr>
        <w:spacing w:after="0" w:line="259" w:lineRule="auto"/>
        <w:ind w:right="0" w:firstLine="0"/>
        <w:jc w:val="left"/>
      </w:pPr>
      <w:r>
        <w:separator/>
      </w:r>
    </w:p>
  </w:footnote>
  <w:footnote w:type="continuationSeparator" w:id="0">
    <w:p w:rsidR="00BD1F3C" w:rsidRDefault="00BD1F3C">
      <w:pPr>
        <w:spacing w:after="0" w:line="259" w:lineRule="auto"/>
        <w:ind w:right="0" w:firstLine="0"/>
        <w:jc w:val="lef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919"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9"/>
      <w:gridCol w:w="7796"/>
      <w:gridCol w:w="1134"/>
    </w:tblGrid>
    <w:tr w:rsidR="001B7834" w:rsidRPr="00621C05">
      <w:trPr>
        <w:cantSplit/>
        <w:trHeight w:val="1273"/>
        <w:tblHeader/>
      </w:trPr>
      <w:tc>
        <w:tcPr>
          <w:tcW w:w="989" w:type="dxa"/>
          <w:vAlign w:val="center"/>
        </w:tcPr>
        <w:p w:rsidR="001B7834" w:rsidRPr="00621C05" w:rsidRDefault="00CE21DC" w:rsidP="0054417A">
          <w:pPr>
            <w:spacing w:line="240" w:lineRule="auto"/>
            <w:jc w:val="center"/>
            <w:rPr>
              <w:rFonts w:ascii="Arial" w:hAnsi="Arial" w:cs="Arial"/>
              <w:lang w:val="ro-RO"/>
            </w:rPr>
          </w:pPr>
          <w:r>
            <w:rPr>
              <w:noProof/>
            </w:rPr>
            <w:drawing>
              <wp:anchor distT="0" distB="0" distL="114300" distR="114300" simplePos="0" relativeHeight="251660288" behindDoc="0" locked="0" layoutInCell="1" allowOverlap="1" wp14:anchorId="50F0F544" wp14:editId="46FE04CC">
                <wp:simplePos x="0" y="0"/>
                <wp:positionH relativeFrom="column">
                  <wp:posOffset>-27305</wp:posOffset>
                </wp:positionH>
                <wp:positionV relativeFrom="paragraph">
                  <wp:posOffset>-5715</wp:posOffset>
                </wp:positionV>
                <wp:extent cx="590550" cy="657225"/>
                <wp:effectExtent l="0" t="0" r="0" b="9525"/>
                <wp:wrapNone/>
                <wp:docPr id="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550" cy="657225"/>
                        </a:xfrm>
                        <a:prstGeom prst="rect">
                          <a:avLst/>
                        </a:prstGeom>
                        <a:noFill/>
                      </pic:spPr>
                    </pic:pic>
                  </a:graphicData>
                </a:graphic>
              </wp:anchor>
            </w:drawing>
          </w:r>
        </w:p>
      </w:tc>
      <w:tc>
        <w:tcPr>
          <w:tcW w:w="7796" w:type="dxa"/>
          <w:vAlign w:val="center"/>
        </w:tcPr>
        <w:p w:rsidR="001B7834" w:rsidRPr="00605584" w:rsidRDefault="001B7834" w:rsidP="005C062F">
          <w:pPr>
            <w:jc w:val="center"/>
            <w:rPr>
              <w:b/>
              <w:bCs/>
              <w:lang w:val="en-US"/>
            </w:rPr>
          </w:pPr>
          <w:r w:rsidRPr="00605584">
            <w:rPr>
              <w:b/>
              <w:bCs/>
              <w:lang w:val="en-US"/>
            </w:rPr>
            <w:t>INSTITUȚIAPUBLICĂ</w:t>
          </w:r>
        </w:p>
        <w:p w:rsidR="001B7834" w:rsidRPr="00C33C28" w:rsidRDefault="001B7834" w:rsidP="005C062F">
          <w:pPr>
            <w:widowControl w:val="0"/>
            <w:spacing w:after="120" w:line="240" w:lineRule="auto"/>
            <w:ind w:left="0" w:right="0" w:firstLine="0"/>
            <w:jc w:val="center"/>
            <w:rPr>
              <w:b/>
              <w:bCs/>
              <w:color w:val="auto"/>
              <w:sz w:val="28"/>
              <w:szCs w:val="28"/>
              <w:lang w:val="ro-RO" w:eastAsia="en-US"/>
            </w:rPr>
          </w:pPr>
          <w:r w:rsidRPr="00605584">
            <w:rPr>
              <w:b/>
              <w:bCs/>
              <w:lang w:val="en-US"/>
            </w:rPr>
            <w:t>UNIVERSITATEA DE STAT DE MEDICINĂȘIFARMACIE „NICOLAE TESTEMIȚANU” DIN REPUBLICA MOLDOVA</w:t>
          </w:r>
        </w:p>
      </w:tc>
      <w:tc>
        <w:tcPr>
          <w:tcW w:w="1134" w:type="dxa"/>
          <w:vAlign w:val="center"/>
        </w:tcPr>
        <w:p w:rsidR="001B7834" w:rsidRPr="00621C05" w:rsidRDefault="001B7834" w:rsidP="00EE3F7E">
          <w:pPr>
            <w:tabs>
              <w:tab w:val="center" w:pos="4819"/>
              <w:tab w:val="right" w:pos="9638"/>
            </w:tabs>
            <w:spacing w:line="240" w:lineRule="auto"/>
            <w:ind w:left="0" w:firstLine="0"/>
            <w:jc w:val="center"/>
            <w:rPr>
              <w:caps/>
              <w:snapToGrid w:val="0"/>
              <w:lang w:val="ro-RO" w:eastAsia="it-IT"/>
            </w:rPr>
          </w:pPr>
          <w:r w:rsidRPr="00621C05">
            <w:rPr>
              <w:lang w:val="ro-RO"/>
            </w:rPr>
            <w:t xml:space="preserve">pag. </w:t>
          </w:r>
          <w:r w:rsidR="00C92970" w:rsidRPr="00621C05">
            <w:rPr>
              <w:b/>
              <w:bCs/>
              <w:lang w:val="ro-RO"/>
            </w:rPr>
            <w:fldChar w:fldCharType="begin"/>
          </w:r>
          <w:r w:rsidRPr="00621C05">
            <w:rPr>
              <w:b/>
              <w:bCs/>
              <w:lang w:val="ro-RO"/>
            </w:rPr>
            <w:instrText xml:space="preserve"> PAGE </w:instrText>
          </w:r>
          <w:r w:rsidR="00C92970" w:rsidRPr="00621C05">
            <w:rPr>
              <w:b/>
              <w:bCs/>
              <w:lang w:val="ro-RO"/>
            </w:rPr>
            <w:fldChar w:fldCharType="separate"/>
          </w:r>
          <w:r w:rsidR="00030C2D">
            <w:rPr>
              <w:b/>
              <w:bCs/>
              <w:noProof/>
              <w:lang w:val="ro-RO"/>
            </w:rPr>
            <w:t>6</w:t>
          </w:r>
          <w:r w:rsidR="00C92970" w:rsidRPr="00621C05">
            <w:rPr>
              <w:b/>
              <w:bCs/>
              <w:lang w:val="ro-RO"/>
            </w:rPr>
            <w:fldChar w:fldCharType="end"/>
          </w:r>
          <w:r w:rsidRPr="00621C05">
            <w:rPr>
              <w:b/>
              <w:bCs/>
              <w:lang w:val="ro-RO"/>
            </w:rPr>
            <w:t>/</w:t>
          </w:r>
          <w:r w:rsidR="00C92970" w:rsidRPr="00621C05">
            <w:rPr>
              <w:b/>
              <w:bCs/>
              <w:lang w:val="ro-RO"/>
            </w:rPr>
            <w:fldChar w:fldCharType="begin"/>
          </w:r>
          <w:r w:rsidRPr="00621C05">
            <w:rPr>
              <w:b/>
              <w:bCs/>
              <w:lang w:val="ro-RO"/>
            </w:rPr>
            <w:instrText xml:space="preserve"> NUMPAGES  </w:instrText>
          </w:r>
          <w:r w:rsidR="00C92970" w:rsidRPr="00621C05">
            <w:rPr>
              <w:b/>
              <w:bCs/>
              <w:lang w:val="ro-RO"/>
            </w:rPr>
            <w:fldChar w:fldCharType="separate"/>
          </w:r>
          <w:r w:rsidR="00030C2D">
            <w:rPr>
              <w:b/>
              <w:bCs/>
              <w:noProof/>
              <w:lang w:val="ro-RO"/>
            </w:rPr>
            <w:t>8</w:t>
          </w:r>
          <w:r w:rsidR="00C92970" w:rsidRPr="00621C05">
            <w:rPr>
              <w:b/>
              <w:bCs/>
              <w:lang w:val="ro-RO"/>
            </w:rPr>
            <w:fldChar w:fldCharType="end"/>
          </w:r>
        </w:p>
      </w:tc>
    </w:tr>
  </w:tbl>
  <w:p w:rsidR="001B7834" w:rsidRPr="00621C05" w:rsidRDefault="001B7834" w:rsidP="0090540A">
    <w:pPr>
      <w:pStyle w:val="a5"/>
      <w:ind w:left="0" w:firstLine="0"/>
      <w:rPr>
        <w:sz w:val="10"/>
        <w:szCs w:val="10"/>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A14CB"/>
    <w:multiLevelType w:val="hybridMultilevel"/>
    <w:tmpl w:val="28F82F54"/>
    <w:lvl w:ilvl="0" w:tplc="EFE01322">
      <w:start w:val="1"/>
      <w:numFmt w:val="decimal"/>
      <w:lvlText w:val="%1."/>
      <w:lvlJc w:val="left"/>
      <w:pPr>
        <w:ind w:left="720" w:hanging="360"/>
      </w:pPr>
      <w:rPr>
        <w:rFonts w:ascii="Times New Roman" w:hAnsi="Times New Roman" w:cs="Times New Roman" w:hint="default"/>
        <w:b w:val="0"/>
        <w:bCs w:val="0"/>
        <w:i w:val="0"/>
        <w:iCs w:val="0"/>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4055F37"/>
    <w:multiLevelType w:val="multilevel"/>
    <w:tmpl w:val="C26C5FC8"/>
    <w:lvl w:ilvl="0">
      <w:start w:val="1"/>
      <w:numFmt w:val="decimal"/>
      <w:lvlText w:val="%1."/>
      <w:lvlJc w:val="left"/>
      <w:pPr>
        <w:ind w:left="1070" w:hanging="360"/>
      </w:pPr>
      <w:rPr>
        <w:rFonts w:ascii="Times New Roman" w:hAnsi="Times New Roman" w:cs="Times New Roman" w:hint="default"/>
        <w:b w:val="0"/>
        <w:bCs w:val="0"/>
        <w:i w:val="0"/>
        <w:iCs w:val="0"/>
        <w:color w:val="000000"/>
        <w:sz w:val="24"/>
        <w:szCs w:val="24"/>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2">
    <w:nsid w:val="057A3E86"/>
    <w:multiLevelType w:val="hybridMultilevel"/>
    <w:tmpl w:val="28F82F54"/>
    <w:lvl w:ilvl="0" w:tplc="EFE01322">
      <w:start w:val="1"/>
      <w:numFmt w:val="decimal"/>
      <w:lvlText w:val="%1."/>
      <w:lvlJc w:val="left"/>
      <w:pPr>
        <w:ind w:left="720" w:hanging="360"/>
      </w:pPr>
      <w:rPr>
        <w:rFonts w:ascii="Times New Roman" w:hAnsi="Times New Roman" w:cs="Times New Roman" w:hint="default"/>
        <w:b w:val="0"/>
        <w:bCs w:val="0"/>
        <w:i w:val="0"/>
        <w:iCs w:val="0"/>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8181E84"/>
    <w:multiLevelType w:val="hybridMultilevel"/>
    <w:tmpl w:val="9CDADD2E"/>
    <w:lvl w:ilvl="0" w:tplc="BBFC237C">
      <w:start w:val="1"/>
      <w:numFmt w:val="lowerLetter"/>
      <w:lvlText w:val="%1)"/>
      <w:lvlJc w:val="left"/>
      <w:pPr>
        <w:ind w:left="720" w:hanging="360"/>
      </w:pPr>
      <w:rPr>
        <w:rFonts w:ascii="Times New Roman" w:hAnsi="Times New Roman" w:cs="Times New Roman" w:hint="default"/>
        <w:b w:val="0"/>
        <w:bCs w:val="0"/>
        <w:i w:val="0"/>
        <w:iCs w:val="0"/>
        <w:color w:val="auto"/>
        <w:sz w:val="22"/>
        <w:szCs w:val="22"/>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nsid w:val="0C4A2370"/>
    <w:multiLevelType w:val="hybridMultilevel"/>
    <w:tmpl w:val="AA30A674"/>
    <w:lvl w:ilvl="0" w:tplc="04090017">
      <w:start w:val="1"/>
      <w:numFmt w:val="lowerLetter"/>
      <w:lvlText w:val="%1)"/>
      <w:lvlJc w:val="left"/>
      <w:pPr>
        <w:ind w:left="720" w:hanging="360"/>
      </w:pPr>
    </w:lvl>
    <w:lvl w:ilvl="1" w:tplc="3B9299A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0C524557"/>
    <w:multiLevelType w:val="multilevel"/>
    <w:tmpl w:val="C26C5FC8"/>
    <w:lvl w:ilvl="0">
      <w:start w:val="1"/>
      <w:numFmt w:val="decimal"/>
      <w:lvlText w:val="%1."/>
      <w:lvlJc w:val="left"/>
      <w:pPr>
        <w:ind w:left="1070" w:hanging="360"/>
      </w:pPr>
      <w:rPr>
        <w:rFonts w:ascii="Times New Roman" w:hAnsi="Times New Roman" w:cs="Times New Roman" w:hint="default"/>
        <w:b w:val="0"/>
        <w:bCs w:val="0"/>
        <w:i w:val="0"/>
        <w:iCs w:val="0"/>
        <w:color w:val="000000"/>
        <w:sz w:val="24"/>
        <w:szCs w:val="24"/>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6">
    <w:nsid w:val="0D78565B"/>
    <w:multiLevelType w:val="hybridMultilevel"/>
    <w:tmpl w:val="34285284"/>
    <w:lvl w:ilvl="0" w:tplc="F1CA78E8">
      <w:start w:val="1"/>
      <w:numFmt w:val="lowerLetter"/>
      <w:lvlText w:val="%1)"/>
      <w:lvlJc w:val="left"/>
      <w:pPr>
        <w:ind w:left="1222" w:hanging="360"/>
      </w:pPr>
      <w:rPr>
        <w:rFonts w:ascii="Times New Roman" w:hAnsi="Times New Roman" w:cs="Times New Roman" w:hint="default"/>
        <w:color w:val="auto"/>
        <w:sz w:val="26"/>
        <w:szCs w:val="26"/>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7">
    <w:nsid w:val="0F93367F"/>
    <w:multiLevelType w:val="hybridMultilevel"/>
    <w:tmpl w:val="8FB6E326"/>
    <w:lvl w:ilvl="0" w:tplc="AB14B8F2">
      <w:start w:val="1"/>
      <w:numFmt w:val="lowerLetter"/>
      <w:lvlText w:val="%1."/>
      <w:lvlJc w:val="left"/>
      <w:pPr>
        <w:ind w:left="862" w:hanging="360"/>
      </w:pPr>
      <w:rPr>
        <w:rFonts w:hint="default"/>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
    <w:nsid w:val="0F962C9A"/>
    <w:multiLevelType w:val="hybridMultilevel"/>
    <w:tmpl w:val="B852A3B0"/>
    <w:lvl w:ilvl="0" w:tplc="04090001">
      <w:start w:val="1"/>
      <w:numFmt w:val="bullet"/>
      <w:lvlText w:val=""/>
      <w:lvlJc w:val="left"/>
      <w:pPr>
        <w:ind w:left="772" w:hanging="360"/>
      </w:pPr>
      <w:rPr>
        <w:rFonts w:ascii="Symbol" w:hAnsi="Symbol" w:cs="Symbol" w:hint="default"/>
      </w:rPr>
    </w:lvl>
    <w:lvl w:ilvl="1" w:tplc="04090003">
      <w:start w:val="1"/>
      <w:numFmt w:val="bullet"/>
      <w:lvlText w:val="o"/>
      <w:lvlJc w:val="left"/>
      <w:pPr>
        <w:ind w:left="1492" w:hanging="360"/>
      </w:pPr>
      <w:rPr>
        <w:rFonts w:ascii="Courier New" w:hAnsi="Courier New" w:cs="Courier New" w:hint="default"/>
      </w:rPr>
    </w:lvl>
    <w:lvl w:ilvl="2" w:tplc="04090005">
      <w:start w:val="1"/>
      <w:numFmt w:val="bullet"/>
      <w:lvlText w:val=""/>
      <w:lvlJc w:val="left"/>
      <w:pPr>
        <w:ind w:left="2212" w:hanging="360"/>
      </w:pPr>
      <w:rPr>
        <w:rFonts w:ascii="Wingdings" w:hAnsi="Wingdings" w:cs="Wingdings" w:hint="default"/>
      </w:rPr>
    </w:lvl>
    <w:lvl w:ilvl="3" w:tplc="04090001">
      <w:start w:val="1"/>
      <w:numFmt w:val="bullet"/>
      <w:lvlText w:val=""/>
      <w:lvlJc w:val="left"/>
      <w:pPr>
        <w:ind w:left="2932" w:hanging="360"/>
      </w:pPr>
      <w:rPr>
        <w:rFonts w:ascii="Symbol" w:hAnsi="Symbol" w:cs="Symbol" w:hint="default"/>
      </w:rPr>
    </w:lvl>
    <w:lvl w:ilvl="4" w:tplc="04090003">
      <w:start w:val="1"/>
      <w:numFmt w:val="bullet"/>
      <w:lvlText w:val="o"/>
      <w:lvlJc w:val="left"/>
      <w:pPr>
        <w:ind w:left="3652" w:hanging="360"/>
      </w:pPr>
      <w:rPr>
        <w:rFonts w:ascii="Courier New" w:hAnsi="Courier New" w:cs="Courier New" w:hint="default"/>
      </w:rPr>
    </w:lvl>
    <w:lvl w:ilvl="5" w:tplc="04090005">
      <w:start w:val="1"/>
      <w:numFmt w:val="bullet"/>
      <w:lvlText w:val=""/>
      <w:lvlJc w:val="left"/>
      <w:pPr>
        <w:ind w:left="4372" w:hanging="360"/>
      </w:pPr>
      <w:rPr>
        <w:rFonts w:ascii="Wingdings" w:hAnsi="Wingdings" w:cs="Wingdings" w:hint="default"/>
      </w:rPr>
    </w:lvl>
    <w:lvl w:ilvl="6" w:tplc="04090001">
      <w:start w:val="1"/>
      <w:numFmt w:val="bullet"/>
      <w:lvlText w:val=""/>
      <w:lvlJc w:val="left"/>
      <w:pPr>
        <w:ind w:left="5092" w:hanging="360"/>
      </w:pPr>
      <w:rPr>
        <w:rFonts w:ascii="Symbol" w:hAnsi="Symbol" w:cs="Symbol" w:hint="default"/>
      </w:rPr>
    </w:lvl>
    <w:lvl w:ilvl="7" w:tplc="04090003">
      <w:start w:val="1"/>
      <w:numFmt w:val="bullet"/>
      <w:lvlText w:val="o"/>
      <w:lvlJc w:val="left"/>
      <w:pPr>
        <w:ind w:left="5812" w:hanging="360"/>
      </w:pPr>
      <w:rPr>
        <w:rFonts w:ascii="Courier New" w:hAnsi="Courier New" w:cs="Courier New" w:hint="default"/>
      </w:rPr>
    </w:lvl>
    <w:lvl w:ilvl="8" w:tplc="04090005">
      <w:start w:val="1"/>
      <w:numFmt w:val="bullet"/>
      <w:lvlText w:val=""/>
      <w:lvlJc w:val="left"/>
      <w:pPr>
        <w:ind w:left="6532" w:hanging="360"/>
      </w:pPr>
      <w:rPr>
        <w:rFonts w:ascii="Wingdings" w:hAnsi="Wingdings" w:cs="Wingdings" w:hint="default"/>
      </w:rPr>
    </w:lvl>
  </w:abstractNum>
  <w:abstractNum w:abstractNumId="9">
    <w:nsid w:val="13717B42"/>
    <w:multiLevelType w:val="hybridMultilevel"/>
    <w:tmpl w:val="D662188E"/>
    <w:lvl w:ilvl="0" w:tplc="EFE01322">
      <w:start w:val="1"/>
      <w:numFmt w:val="decimal"/>
      <w:lvlText w:val="%1."/>
      <w:lvlJc w:val="left"/>
      <w:pPr>
        <w:ind w:left="720" w:hanging="360"/>
      </w:pPr>
      <w:rPr>
        <w:rFonts w:ascii="Times New Roman" w:hAnsi="Times New Roman" w:cs="Times New Roman" w:hint="default"/>
        <w:b w:val="0"/>
        <w:bCs w:val="0"/>
        <w:i w:val="0"/>
        <w:iCs w:val="0"/>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5C61040"/>
    <w:multiLevelType w:val="hybridMultilevel"/>
    <w:tmpl w:val="8F88D016"/>
    <w:lvl w:ilvl="0" w:tplc="7DA0D298">
      <w:start w:val="1"/>
      <w:numFmt w:val="lowerLetter"/>
      <w:lvlText w:val="%1."/>
      <w:lvlJc w:val="left"/>
      <w:pPr>
        <w:ind w:left="1222" w:hanging="360"/>
      </w:pPr>
      <w:rPr>
        <w:rFonts w:hint="default"/>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1">
    <w:nsid w:val="1E5A2922"/>
    <w:multiLevelType w:val="hybridMultilevel"/>
    <w:tmpl w:val="00A2BB1E"/>
    <w:lvl w:ilvl="0" w:tplc="F1CA78E8">
      <w:start w:val="1"/>
      <w:numFmt w:val="lowerLetter"/>
      <w:lvlText w:val="%1)"/>
      <w:lvlJc w:val="left"/>
      <w:pPr>
        <w:ind w:left="1222" w:hanging="360"/>
      </w:pPr>
      <w:rPr>
        <w:rFonts w:ascii="Times New Roman" w:hAnsi="Times New Roman" w:cs="Times New Roman" w:hint="default"/>
        <w:color w:val="auto"/>
        <w:sz w:val="26"/>
        <w:szCs w:val="26"/>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2">
    <w:nsid w:val="23436B03"/>
    <w:multiLevelType w:val="hybridMultilevel"/>
    <w:tmpl w:val="587A9314"/>
    <w:lvl w:ilvl="0" w:tplc="39D4F7AC">
      <w:start w:val="1"/>
      <w:numFmt w:val="bullet"/>
      <w:lvlText w:val=""/>
      <w:lvlJc w:val="left"/>
      <w:pPr>
        <w:tabs>
          <w:tab w:val="num" w:pos="360"/>
        </w:tabs>
        <w:ind w:left="360" w:hanging="360"/>
      </w:pPr>
      <w:rPr>
        <w:rFonts w:ascii="Symbol" w:hAnsi="Symbol" w:cs="Symbol" w:hint="default"/>
        <w:sz w:val="26"/>
        <w:szCs w:val="2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34F573F"/>
    <w:multiLevelType w:val="hybridMultilevel"/>
    <w:tmpl w:val="F510F52C"/>
    <w:lvl w:ilvl="0" w:tplc="670E0848">
      <w:start w:val="1"/>
      <w:numFmt w:val="upperLetter"/>
      <w:lvlText w:val="%1."/>
      <w:lvlJc w:val="left"/>
      <w:pPr>
        <w:ind w:left="1222" w:hanging="360"/>
      </w:pPr>
      <w:rPr>
        <w:rFonts w:hint="default"/>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4">
    <w:nsid w:val="28E93D8E"/>
    <w:multiLevelType w:val="hybridMultilevel"/>
    <w:tmpl w:val="6E72AB8C"/>
    <w:lvl w:ilvl="0" w:tplc="04090001">
      <w:start w:val="1"/>
      <w:numFmt w:val="bullet"/>
      <w:lvlText w:val=""/>
      <w:lvlJc w:val="left"/>
      <w:pPr>
        <w:ind w:left="862" w:hanging="360"/>
      </w:pPr>
      <w:rPr>
        <w:rFonts w:ascii="Symbol" w:hAnsi="Symbol" w:cs="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5">
    <w:nsid w:val="2E687502"/>
    <w:multiLevelType w:val="hybridMultilevel"/>
    <w:tmpl w:val="30F229B0"/>
    <w:lvl w:ilvl="0" w:tplc="04180005">
      <w:start w:val="1"/>
      <w:numFmt w:val="bullet"/>
      <w:lvlText w:val=""/>
      <w:lvlJc w:val="left"/>
      <w:pPr>
        <w:tabs>
          <w:tab w:val="num" w:pos="720"/>
        </w:tabs>
        <w:ind w:left="720" w:hanging="360"/>
      </w:pPr>
      <w:rPr>
        <w:rFonts w:ascii="Wingdings" w:hAnsi="Wingdings" w:cs="Wingdings" w:hint="default"/>
      </w:rPr>
    </w:lvl>
    <w:lvl w:ilvl="1" w:tplc="04180003">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cs="Wingdings" w:hint="default"/>
      </w:rPr>
    </w:lvl>
    <w:lvl w:ilvl="3" w:tplc="04180001">
      <w:start w:val="1"/>
      <w:numFmt w:val="bullet"/>
      <w:lvlText w:val=""/>
      <w:lvlJc w:val="left"/>
      <w:pPr>
        <w:tabs>
          <w:tab w:val="num" w:pos="2880"/>
        </w:tabs>
        <w:ind w:left="2880" w:hanging="360"/>
      </w:pPr>
      <w:rPr>
        <w:rFonts w:ascii="Symbol" w:hAnsi="Symbol" w:cs="Symbol" w:hint="default"/>
      </w:rPr>
    </w:lvl>
    <w:lvl w:ilvl="4" w:tplc="04180003">
      <w:start w:val="1"/>
      <w:numFmt w:val="bullet"/>
      <w:lvlText w:val="o"/>
      <w:lvlJc w:val="left"/>
      <w:pPr>
        <w:tabs>
          <w:tab w:val="num" w:pos="3600"/>
        </w:tabs>
        <w:ind w:left="3600" w:hanging="360"/>
      </w:pPr>
      <w:rPr>
        <w:rFonts w:ascii="Courier New" w:hAnsi="Courier New" w:cs="Courier New" w:hint="default"/>
      </w:rPr>
    </w:lvl>
    <w:lvl w:ilvl="5" w:tplc="04180005">
      <w:start w:val="1"/>
      <w:numFmt w:val="bullet"/>
      <w:lvlText w:val=""/>
      <w:lvlJc w:val="left"/>
      <w:pPr>
        <w:tabs>
          <w:tab w:val="num" w:pos="4320"/>
        </w:tabs>
        <w:ind w:left="4320" w:hanging="360"/>
      </w:pPr>
      <w:rPr>
        <w:rFonts w:ascii="Wingdings" w:hAnsi="Wingdings" w:cs="Wingdings" w:hint="default"/>
      </w:rPr>
    </w:lvl>
    <w:lvl w:ilvl="6" w:tplc="04180001">
      <w:start w:val="1"/>
      <w:numFmt w:val="bullet"/>
      <w:lvlText w:val=""/>
      <w:lvlJc w:val="left"/>
      <w:pPr>
        <w:tabs>
          <w:tab w:val="num" w:pos="5040"/>
        </w:tabs>
        <w:ind w:left="5040" w:hanging="360"/>
      </w:pPr>
      <w:rPr>
        <w:rFonts w:ascii="Symbol" w:hAnsi="Symbol" w:cs="Symbol" w:hint="default"/>
      </w:rPr>
    </w:lvl>
    <w:lvl w:ilvl="7" w:tplc="04180003">
      <w:start w:val="1"/>
      <w:numFmt w:val="bullet"/>
      <w:lvlText w:val="o"/>
      <w:lvlJc w:val="left"/>
      <w:pPr>
        <w:tabs>
          <w:tab w:val="num" w:pos="5760"/>
        </w:tabs>
        <w:ind w:left="5760" w:hanging="360"/>
      </w:pPr>
      <w:rPr>
        <w:rFonts w:ascii="Courier New" w:hAnsi="Courier New" w:cs="Courier New" w:hint="default"/>
      </w:rPr>
    </w:lvl>
    <w:lvl w:ilvl="8" w:tplc="04180005">
      <w:start w:val="1"/>
      <w:numFmt w:val="bullet"/>
      <w:lvlText w:val=""/>
      <w:lvlJc w:val="left"/>
      <w:pPr>
        <w:tabs>
          <w:tab w:val="num" w:pos="6480"/>
        </w:tabs>
        <w:ind w:left="6480" w:hanging="360"/>
      </w:pPr>
      <w:rPr>
        <w:rFonts w:ascii="Wingdings" w:hAnsi="Wingdings" w:cs="Wingdings" w:hint="default"/>
      </w:rPr>
    </w:lvl>
  </w:abstractNum>
  <w:abstractNum w:abstractNumId="16">
    <w:nsid w:val="34C36550"/>
    <w:multiLevelType w:val="hybridMultilevel"/>
    <w:tmpl w:val="D6E25438"/>
    <w:lvl w:ilvl="0" w:tplc="0138FE06">
      <w:start w:val="1"/>
      <w:numFmt w:val="bullet"/>
      <w:lvlText w:val=""/>
      <w:lvlJc w:val="left"/>
      <w:pPr>
        <w:ind w:left="1222" w:hanging="360"/>
      </w:pPr>
      <w:rPr>
        <w:rFonts w:ascii="Wingdings" w:hAnsi="Wingdings" w:cs="Wingdings" w:hint="default"/>
        <w:sz w:val="28"/>
        <w:szCs w:val="28"/>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17">
    <w:nsid w:val="388C0414"/>
    <w:multiLevelType w:val="hybridMultilevel"/>
    <w:tmpl w:val="87D2FD7E"/>
    <w:lvl w:ilvl="0" w:tplc="04090017">
      <w:start w:val="1"/>
      <w:numFmt w:val="lowerLetter"/>
      <w:lvlText w:val="%1)"/>
      <w:lvlJc w:val="left"/>
      <w:pPr>
        <w:ind w:left="720" w:hanging="360"/>
      </w:pPr>
    </w:lvl>
    <w:lvl w:ilvl="1" w:tplc="7CD6C2EE">
      <w:start w:val="2"/>
      <w:numFmt w:val="bullet"/>
      <w:lvlText w:val="-"/>
      <w:lvlJc w:val="left"/>
      <w:pPr>
        <w:ind w:left="1440" w:hanging="360"/>
      </w:pPr>
      <w:rPr>
        <w:rFonts w:ascii="Times New Roman" w:eastAsia="Times New Roman" w:hAnsi="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BDC327A"/>
    <w:multiLevelType w:val="hybridMultilevel"/>
    <w:tmpl w:val="2E6C677C"/>
    <w:lvl w:ilvl="0" w:tplc="7EBA4CC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450E770A"/>
    <w:multiLevelType w:val="hybridMultilevel"/>
    <w:tmpl w:val="7CB48E5E"/>
    <w:lvl w:ilvl="0" w:tplc="97D09B98">
      <w:start w:val="1"/>
      <w:numFmt w:val="lowerLetter"/>
      <w:lvlText w:val="%1."/>
      <w:lvlJc w:val="left"/>
      <w:pPr>
        <w:ind w:left="1582" w:hanging="360"/>
      </w:pPr>
      <w:rPr>
        <w:rFonts w:hint="default"/>
        <w:color w:val="FF0000"/>
      </w:rPr>
    </w:lvl>
    <w:lvl w:ilvl="1" w:tplc="04090019">
      <w:start w:val="1"/>
      <w:numFmt w:val="lowerLetter"/>
      <w:lvlText w:val="%2."/>
      <w:lvlJc w:val="left"/>
      <w:pPr>
        <w:ind w:left="2302" w:hanging="360"/>
      </w:pPr>
    </w:lvl>
    <w:lvl w:ilvl="2" w:tplc="0409001B">
      <w:start w:val="1"/>
      <w:numFmt w:val="lowerRoman"/>
      <w:lvlText w:val="%3."/>
      <w:lvlJc w:val="right"/>
      <w:pPr>
        <w:ind w:left="3022" w:hanging="180"/>
      </w:pPr>
    </w:lvl>
    <w:lvl w:ilvl="3" w:tplc="0409000F">
      <w:start w:val="1"/>
      <w:numFmt w:val="decimal"/>
      <w:lvlText w:val="%4."/>
      <w:lvlJc w:val="left"/>
      <w:pPr>
        <w:ind w:left="3742" w:hanging="360"/>
      </w:pPr>
    </w:lvl>
    <w:lvl w:ilvl="4" w:tplc="04090019">
      <w:start w:val="1"/>
      <w:numFmt w:val="lowerLetter"/>
      <w:lvlText w:val="%5."/>
      <w:lvlJc w:val="left"/>
      <w:pPr>
        <w:ind w:left="4462" w:hanging="360"/>
      </w:pPr>
    </w:lvl>
    <w:lvl w:ilvl="5" w:tplc="0409001B">
      <w:start w:val="1"/>
      <w:numFmt w:val="lowerRoman"/>
      <w:lvlText w:val="%6."/>
      <w:lvlJc w:val="right"/>
      <w:pPr>
        <w:ind w:left="5182" w:hanging="180"/>
      </w:pPr>
    </w:lvl>
    <w:lvl w:ilvl="6" w:tplc="0409000F">
      <w:start w:val="1"/>
      <w:numFmt w:val="decimal"/>
      <w:lvlText w:val="%7."/>
      <w:lvlJc w:val="left"/>
      <w:pPr>
        <w:ind w:left="5902" w:hanging="360"/>
      </w:pPr>
    </w:lvl>
    <w:lvl w:ilvl="7" w:tplc="04090019">
      <w:start w:val="1"/>
      <w:numFmt w:val="lowerLetter"/>
      <w:lvlText w:val="%8."/>
      <w:lvlJc w:val="left"/>
      <w:pPr>
        <w:ind w:left="6622" w:hanging="360"/>
      </w:pPr>
    </w:lvl>
    <w:lvl w:ilvl="8" w:tplc="0409001B">
      <w:start w:val="1"/>
      <w:numFmt w:val="lowerRoman"/>
      <w:lvlText w:val="%9."/>
      <w:lvlJc w:val="right"/>
      <w:pPr>
        <w:ind w:left="7342" w:hanging="180"/>
      </w:pPr>
    </w:lvl>
  </w:abstractNum>
  <w:abstractNum w:abstractNumId="20">
    <w:nsid w:val="537F7F0A"/>
    <w:multiLevelType w:val="hybridMultilevel"/>
    <w:tmpl w:val="F41C5D36"/>
    <w:lvl w:ilvl="0" w:tplc="056E85A6">
      <w:start w:val="1"/>
      <w:numFmt w:val="bullet"/>
      <w:lvlText w:val=""/>
      <w:lvlJc w:val="left"/>
      <w:pPr>
        <w:ind w:left="1222" w:hanging="360"/>
      </w:pPr>
      <w:rPr>
        <w:rFonts w:ascii="Wingdings" w:hAnsi="Wingdings" w:cs="Wingdings" w:hint="default"/>
        <w:sz w:val="26"/>
        <w:szCs w:val="26"/>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21">
    <w:nsid w:val="56AB163B"/>
    <w:multiLevelType w:val="hybridMultilevel"/>
    <w:tmpl w:val="18FCF87E"/>
    <w:lvl w:ilvl="0" w:tplc="EFE01322">
      <w:start w:val="1"/>
      <w:numFmt w:val="decimal"/>
      <w:lvlText w:val="%1."/>
      <w:lvlJc w:val="left"/>
      <w:pPr>
        <w:ind w:left="720" w:hanging="360"/>
      </w:pPr>
      <w:rPr>
        <w:rFonts w:ascii="Times New Roman" w:hAnsi="Times New Roman" w:cs="Times New Roman" w:hint="default"/>
        <w:b w:val="0"/>
        <w:bCs w:val="0"/>
        <w:i w:val="0"/>
        <w:iCs w:val="0"/>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583C30B5"/>
    <w:multiLevelType w:val="hybridMultilevel"/>
    <w:tmpl w:val="9A7617E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5A384FF6"/>
    <w:multiLevelType w:val="hybridMultilevel"/>
    <w:tmpl w:val="BA1C4466"/>
    <w:lvl w:ilvl="0" w:tplc="7EBA4CC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nsid w:val="5AB92679"/>
    <w:multiLevelType w:val="hybridMultilevel"/>
    <w:tmpl w:val="47227764"/>
    <w:lvl w:ilvl="0" w:tplc="EFE01322">
      <w:start w:val="1"/>
      <w:numFmt w:val="decimal"/>
      <w:lvlText w:val="%1."/>
      <w:lvlJc w:val="left"/>
      <w:pPr>
        <w:ind w:left="1854" w:hanging="360"/>
      </w:pPr>
      <w:rPr>
        <w:rFonts w:ascii="Times New Roman" w:hAnsi="Times New Roman" w:cs="Times New Roman" w:hint="default"/>
        <w:b w:val="0"/>
        <w:bCs w:val="0"/>
        <w:i w:val="0"/>
        <w:iCs w:val="0"/>
        <w:color w:val="000000"/>
        <w:sz w:val="24"/>
        <w:szCs w:val="24"/>
      </w:r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5">
    <w:nsid w:val="5C29693D"/>
    <w:multiLevelType w:val="hybridMultilevel"/>
    <w:tmpl w:val="18ACCEAC"/>
    <w:lvl w:ilvl="0" w:tplc="F1CA78E8">
      <w:start w:val="1"/>
      <w:numFmt w:val="lowerLetter"/>
      <w:lvlText w:val="%1)"/>
      <w:lvlJc w:val="left"/>
      <w:pPr>
        <w:ind w:left="1222" w:hanging="360"/>
      </w:pPr>
      <w:rPr>
        <w:rFonts w:ascii="Times New Roman" w:hAnsi="Times New Roman" w:cs="Times New Roman" w:hint="default"/>
        <w:color w:val="auto"/>
        <w:sz w:val="26"/>
        <w:szCs w:val="26"/>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26">
    <w:nsid w:val="62757F2B"/>
    <w:multiLevelType w:val="hybridMultilevel"/>
    <w:tmpl w:val="19EE3218"/>
    <w:lvl w:ilvl="0" w:tplc="19C60534">
      <w:start w:val="1"/>
      <w:numFmt w:val="lowerLetter"/>
      <w:lvlText w:val="%1."/>
      <w:lvlJc w:val="left"/>
      <w:pPr>
        <w:ind w:left="1222" w:hanging="360"/>
      </w:pPr>
      <w:rPr>
        <w:rFonts w:hint="default"/>
      </w:rPr>
    </w:lvl>
    <w:lvl w:ilvl="1" w:tplc="04090019">
      <w:start w:val="1"/>
      <w:numFmt w:val="lowerLetter"/>
      <w:lvlText w:val="%2."/>
      <w:lvlJc w:val="left"/>
      <w:pPr>
        <w:ind w:left="1942" w:hanging="360"/>
      </w:pPr>
    </w:lvl>
    <w:lvl w:ilvl="2" w:tplc="0409001B">
      <w:start w:val="1"/>
      <w:numFmt w:val="lowerRoman"/>
      <w:lvlText w:val="%3."/>
      <w:lvlJc w:val="right"/>
      <w:pPr>
        <w:ind w:left="2662" w:hanging="180"/>
      </w:pPr>
    </w:lvl>
    <w:lvl w:ilvl="3" w:tplc="0409000F">
      <w:start w:val="1"/>
      <w:numFmt w:val="decimal"/>
      <w:lvlText w:val="%4."/>
      <w:lvlJc w:val="left"/>
      <w:pPr>
        <w:ind w:left="3382" w:hanging="360"/>
      </w:pPr>
    </w:lvl>
    <w:lvl w:ilvl="4" w:tplc="04090019">
      <w:start w:val="1"/>
      <w:numFmt w:val="lowerLetter"/>
      <w:lvlText w:val="%5."/>
      <w:lvlJc w:val="left"/>
      <w:pPr>
        <w:ind w:left="4102" w:hanging="360"/>
      </w:pPr>
    </w:lvl>
    <w:lvl w:ilvl="5" w:tplc="0409001B">
      <w:start w:val="1"/>
      <w:numFmt w:val="lowerRoman"/>
      <w:lvlText w:val="%6."/>
      <w:lvlJc w:val="right"/>
      <w:pPr>
        <w:ind w:left="4822" w:hanging="180"/>
      </w:pPr>
    </w:lvl>
    <w:lvl w:ilvl="6" w:tplc="0409000F">
      <w:start w:val="1"/>
      <w:numFmt w:val="decimal"/>
      <w:lvlText w:val="%7."/>
      <w:lvlJc w:val="left"/>
      <w:pPr>
        <w:ind w:left="5542" w:hanging="360"/>
      </w:pPr>
    </w:lvl>
    <w:lvl w:ilvl="7" w:tplc="04090019">
      <w:start w:val="1"/>
      <w:numFmt w:val="lowerLetter"/>
      <w:lvlText w:val="%8."/>
      <w:lvlJc w:val="left"/>
      <w:pPr>
        <w:ind w:left="6262" w:hanging="360"/>
      </w:pPr>
    </w:lvl>
    <w:lvl w:ilvl="8" w:tplc="0409001B">
      <w:start w:val="1"/>
      <w:numFmt w:val="lowerRoman"/>
      <w:lvlText w:val="%9."/>
      <w:lvlJc w:val="right"/>
      <w:pPr>
        <w:ind w:left="6982" w:hanging="180"/>
      </w:pPr>
    </w:lvl>
  </w:abstractNum>
  <w:abstractNum w:abstractNumId="27">
    <w:nsid w:val="64393768"/>
    <w:multiLevelType w:val="hybridMultilevel"/>
    <w:tmpl w:val="B45CA63A"/>
    <w:lvl w:ilvl="0" w:tplc="7EBA4CC4">
      <w:start w:val="1"/>
      <w:numFmt w:val="bullet"/>
      <w:lvlText w:val="•"/>
      <w:lvlJc w:val="left"/>
      <w:pPr>
        <w:ind w:left="1287" w:hanging="360"/>
      </w:pPr>
      <w:rPr>
        <w:rFonts w:ascii="Times New Roman" w:hAnsi="Times New Roman"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28">
    <w:nsid w:val="65663EC3"/>
    <w:multiLevelType w:val="hybridMultilevel"/>
    <w:tmpl w:val="F2BA8A5A"/>
    <w:lvl w:ilvl="0" w:tplc="16028D28">
      <w:start w:val="1"/>
      <w:numFmt w:val="bullet"/>
      <w:lvlText w:val=""/>
      <w:lvlJc w:val="left"/>
      <w:pPr>
        <w:ind w:left="720" w:hanging="360"/>
      </w:pPr>
      <w:rPr>
        <w:rFonts w:ascii="Symbol" w:hAnsi="Symbol" w:hint="default"/>
        <w:b w:val="0"/>
        <w:bCs w:val="0"/>
        <w:i w:val="0"/>
        <w:iCs w:val="0"/>
        <w:color w:val="auto"/>
        <w:sz w:val="20"/>
        <w:szCs w:val="22"/>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29">
    <w:nsid w:val="66202EB4"/>
    <w:multiLevelType w:val="multilevel"/>
    <w:tmpl w:val="1ADCE108"/>
    <w:lvl w:ilvl="0">
      <w:start w:val="1"/>
      <w:numFmt w:val="decimal"/>
      <w:lvlText w:val="%1."/>
      <w:lvlJc w:val="left"/>
      <w:pPr>
        <w:ind w:left="360" w:hanging="360"/>
      </w:pPr>
      <w:rPr>
        <w:rFonts w:hint="default"/>
        <w:b/>
        <w:bCs/>
        <w:i w:val="0"/>
        <w:iCs w:val="0"/>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712" w:hanging="1800"/>
      </w:pPr>
      <w:rPr>
        <w:rFonts w:hint="default"/>
      </w:rPr>
    </w:lvl>
  </w:abstractNum>
  <w:abstractNum w:abstractNumId="30">
    <w:nsid w:val="67184926"/>
    <w:multiLevelType w:val="hybridMultilevel"/>
    <w:tmpl w:val="179E72D6"/>
    <w:lvl w:ilvl="0" w:tplc="04090001">
      <w:start w:val="1"/>
      <w:numFmt w:val="bullet"/>
      <w:lvlText w:val=""/>
      <w:lvlJc w:val="left"/>
      <w:pPr>
        <w:tabs>
          <w:tab w:val="num" w:pos="1800"/>
        </w:tabs>
        <w:ind w:left="1800" w:hanging="360"/>
      </w:pPr>
      <w:rPr>
        <w:rFonts w:ascii="Symbol" w:hAnsi="Symbol" w:cs="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67E75F42"/>
    <w:multiLevelType w:val="hybridMultilevel"/>
    <w:tmpl w:val="1EF6206A"/>
    <w:lvl w:ilvl="0" w:tplc="EFE01322">
      <w:start w:val="1"/>
      <w:numFmt w:val="decimal"/>
      <w:lvlText w:val="%1."/>
      <w:lvlJc w:val="left"/>
      <w:pPr>
        <w:ind w:left="862" w:hanging="360"/>
      </w:pPr>
      <w:rPr>
        <w:rFonts w:ascii="Times New Roman" w:hAnsi="Times New Roman" w:cs="Times New Roman" w:hint="default"/>
        <w:b w:val="0"/>
        <w:bCs w:val="0"/>
        <w:i w:val="0"/>
        <w:iCs w:val="0"/>
        <w:color w:val="000000"/>
        <w:sz w:val="24"/>
        <w:szCs w:val="24"/>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32">
    <w:nsid w:val="681B318E"/>
    <w:multiLevelType w:val="hybridMultilevel"/>
    <w:tmpl w:val="475C0CBC"/>
    <w:lvl w:ilvl="0" w:tplc="8F04169A">
      <w:start w:val="7"/>
      <w:numFmt w:val="upperRoman"/>
      <w:lvlText w:val="%1."/>
      <w:lvlJc w:val="left"/>
      <w:pPr>
        <w:tabs>
          <w:tab w:val="num" w:pos="1080"/>
        </w:tabs>
        <w:ind w:left="1080" w:hanging="72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6A84223B"/>
    <w:multiLevelType w:val="hybridMultilevel"/>
    <w:tmpl w:val="E326EA68"/>
    <w:lvl w:ilvl="0" w:tplc="04090017">
      <w:start w:val="1"/>
      <w:numFmt w:val="lowerLetter"/>
      <w:lvlText w:val="%1)"/>
      <w:lvlJc w:val="left"/>
      <w:pPr>
        <w:ind w:left="1287" w:hanging="360"/>
      </w:pPr>
    </w:lvl>
    <w:lvl w:ilvl="1" w:tplc="04090019">
      <w:start w:val="1"/>
      <w:numFmt w:val="lowerLetter"/>
      <w:lvlText w:val="%2."/>
      <w:lvlJc w:val="left"/>
      <w:pPr>
        <w:ind w:left="2007" w:hanging="360"/>
      </w:pPr>
    </w:lvl>
    <w:lvl w:ilvl="2" w:tplc="0409001B">
      <w:start w:val="1"/>
      <w:numFmt w:val="lowerRoman"/>
      <w:lvlText w:val="%3."/>
      <w:lvlJc w:val="right"/>
      <w:pPr>
        <w:ind w:left="2727" w:hanging="180"/>
      </w:pPr>
    </w:lvl>
    <w:lvl w:ilvl="3" w:tplc="0409000F">
      <w:start w:val="1"/>
      <w:numFmt w:val="decimal"/>
      <w:lvlText w:val="%4."/>
      <w:lvlJc w:val="left"/>
      <w:pPr>
        <w:ind w:left="3447" w:hanging="360"/>
      </w:pPr>
    </w:lvl>
    <w:lvl w:ilvl="4" w:tplc="04090019">
      <w:start w:val="1"/>
      <w:numFmt w:val="lowerLetter"/>
      <w:lvlText w:val="%5."/>
      <w:lvlJc w:val="left"/>
      <w:pPr>
        <w:ind w:left="4167" w:hanging="360"/>
      </w:pPr>
    </w:lvl>
    <w:lvl w:ilvl="5" w:tplc="0409001B">
      <w:start w:val="1"/>
      <w:numFmt w:val="lowerRoman"/>
      <w:lvlText w:val="%6."/>
      <w:lvlJc w:val="right"/>
      <w:pPr>
        <w:ind w:left="4887" w:hanging="180"/>
      </w:pPr>
    </w:lvl>
    <w:lvl w:ilvl="6" w:tplc="0409000F">
      <w:start w:val="1"/>
      <w:numFmt w:val="decimal"/>
      <w:lvlText w:val="%7."/>
      <w:lvlJc w:val="left"/>
      <w:pPr>
        <w:ind w:left="5607" w:hanging="360"/>
      </w:pPr>
    </w:lvl>
    <w:lvl w:ilvl="7" w:tplc="04090019">
      <w:start w:val="1"/>
      <w:numFmt w:val="lowerLetter"/>
      <w:lvlText w:val="%8."/>
      <w:lvlJc w:val="left"/>
      <w:pPr>
        <w:ind w:left="6327" w:hanging="360"/>
      </w:pPr>
    </w:lvl>
    <w:lvl w:ilvl="8" w:tplc="0409001B">
      <w:start w:val="1"/>
      <w:numFmt w:val="lowerRoman"/>
      <w:lvlText w:val="%9."/>
      <w:lvlJc w:val="right"/>
      <w:pPr>
        <w:ind w:left="7047" w:hanging="180"/>
      </w:pPr>
    </w:lvl>
  </w:abstractNum>
  <w:abstractNum w:abstractNumId="34">
    <w:nsid w:val="6CD50935"/>
    <w:multiLevelType w:val="hybridMultilevel"/>
    <w:tmpl w:val="E23EFA4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E946B31"/>
    <w:multiLevelType w:val="hybridMultilevel"/>
    <w:tmpl w:val="EF60B508"/>
    <w:lvl w:ilvl="0" w:tplc="08A4D1E6">
      <w:start w:val="1"/>
      <w:numFmt w:val="lowerLetter"/>
      <w:lvlText w:val="%1."/>
      <w:lvlJc w:val="left"/>
      <w:pPr>
        <w:ind w:left="1582" w:hanging="360"/>
      </w:pPr>
      <w:rPr>
        <w:rFonts w:hint="default"/>
      </w:rPr>
    </w:lvl>
    <w:lvl w:ilvl="1" w:tplc="04090019">
      <w:start w:val="1"/>
      <w:numFmt w:val="lowerLetter"/>
      <w:lvlText w:val="%2."/>
      <w:lvlJc w:val="left"/>
      <w:pPr>
        <w:ind w:left="2302" w:hanging="360"/>
      </w:pPr>
    </w:lvl>
    <w:lvl w:ilvl="2" w:tplc="0409001B">
      <w:start w:val="1"/>
      <w:numFmt w:val="lowerRoman"/>
      <w:lvlText w:val="%3."/>
      <w:lvlJc w:val="right"/>
      <w:pPr>
        <w:ind w:left="3022" w:hanging="180"/>
      </w:pPr>
    </w:lvl>
    <w:lvl w:ilvl="3" w:tplc="0409000F">
      <w:start w:val="1"/>
      <w:numFmt w:val="decimal"/>
      <w:lvlText w:val="%4."/>
      <w:lvlJc w:val="left"/>
      <w:pPr>
        <w:ind w:left="3742" w:hanging="360"/>
      </w:pPr>
    </w:lvl>
    <w:lvl w:ilvl="4" w:tplc="04090019">
      <w:start w:val="1"/>
      <w:numFmt w:val="lowerLetter"/>
      <w:lvlText w:val="%5."/>
      <w:lvlJc w:val="left"/>
      <w:pPr>
        <w:ind w:left="4462" w:hanging="360"/>
      </w:pPr>
    </w:lvl>
    <w:lvl w:ilvl="5" w:tplc="0409001B">
      <w:start w:val="1"/>
      <w:numFmt w:val="lowerRoman"/>
      <w:lvlText w:val="%6."/>
      <w:lvlJc w:val="right"/>
      <w:pPr>
        <w:ind w:left="5182" w:hanging="180"/>
      </w:pPr>
    </w:lvl>
    <w:lvl w:ilvl="6" w:tplc="0409000F">
      <w:start w:val="1"/>
      <w:numFmt w:val="decimal"/>
      <w:lvlText w:val="%7."/>
      <w:lvlJc w:val="left"/>
      <w:pPr>
        <w:ind w:left="5902" w:hanging="360"/>
      </w:pPr>
    </w:lvl>
    <w:lvl w:ilvl="7" w:tplc="04090019">
      <w:start w:val="1"/>
      <w:numFmt w:val="lowerLetter"/>
      <w:lvlText w:val="%8."/>
      <w:lvlJc w:val="left"/>
      <w:pPr>
        <w:ind w:left="6622" w:hanging="360"/>
      </w:pPr>
    </w:lvl>
    <w:lvl w:ilvl="8" w:tplc="0409001B">
      <w:start w:val="1"/>
      <w:numFmt w:val="lowerRoman"/>
      <w:lvlText w:val="%9."/>
      <w:lvlJc w:val="right"/>
      <w:pPr>
        <w:ind w:left="7342" w:hanging="180"/>
      </w:pPr>
    </w:lvl>
  </w:abstractNum>
  <w:abstractNum w:abstractNumId="36">
    <w:nsid w:val="707E5033"/>
    <w:multiLevelType w:val="hybridMultilevel"/>
    <w:tmpl w:val="9012757C"/>
    <w:lvl w:ilvl="0" w:tplc="04090001">
      <w:start w:val="1"/>
      <w:numFmt w:val="bullet"/>
      <w:lvlText w:val=""/>
      <w:lvlJc w:val="left"/>
      <w:pPr>
        <w:ind w:left="1771" w:hanging="360"/>
      </w:pPr>
      <w:rPr>
        <w:rFonts w:ascii="Symbol" w:hAnsi="Symbol" w:cs="Symbol" w:hint="default"/>
      </w:rPr>
    </w:lvl>
    <w:lvl w:ilvl="1" w:tplc="04090003">
      <w:start w:val="1"/>
      <w:numFmt w:val="bullet"/>
      <w:lvlText w:val="o"/>
      <w:lvlJc w:val="left"/>
      <w:pPr>
        <w:ind w:left="2491" w:hanging="360"/>
      </w:pPr>
      <w:rPr>
        <w:rFonts w:ascii="Courier New" w:hAnsi="Courier New" w:cs="Courier New" w:hint="default"/>
      </w:rPr>
    </w:lvl>
    <w:lvl w:ilvl="2" w:tplc="04090005">
      <w:start w:val="1"/>
      <w:numFmt w:val="bullet"/>
      <w:lvlText w:val=""/>
      <w:lvlJc w:val="left"/>
      <w:pPr>
        <w:ind w:left="3211" w:hanging="360"/>
      </w:pPr>
      <w:rPr>
        <w:rFonts w:ascii="Wingdings" w:hAnsi="Wingdings" w:cs="Wingdings" w:hint="default"/>
      </w:rPr>
    </w:lvl>
    <w:lvl w:ilvl="3" w:tplc="04090001">
      <w:start w:val="1"/>
      <w:numFmt w:val="bullet"/>
      <w:lvlText w:val=""/>
      <w:lvlJc w:val="left"/>
      <w:pPr>
        <w:ind w:left="3931" w:hanging="360"/>
      </w:pPr>
      <w:rPr>
        <w:rFonts w:ascii="Symbol" w:hAnsi="Symbol" w:cs="Symbol" w:hint="default"/>
      </w:rPr>
    </w:lvl>
    <w:lvl w:ilvl="4" w:tplc="04090003">
      <w:start w:val="1"/>
      <w:numFmt w:val="bullet"/>
      <w:lvlText w:val="o"/>
      <w:lvlJc w:val="left"/>
      <w:pPr>
        <w:ind w:left="4651" w:hanging="360"/>
      </w:pPr>
      <w:rPr>
        <w:rFonts w:ascii="Courier New" w:hAnsi="Courier New" w:cs="Courier New" w:hint="default"/>
      </w:rPr>
    </w:lvl>
    <w:lvl w:ilvl="5" w:tplc="04090005">
      <w:start w:val="1"/>
      <w:numFmt w:val="bullet"/>
      <w:lvlText w:val=""/>
      <w:lvlJc w:val="left"/>
      <w:pPr>
        <w:ind w:left="5371" w:hanging="360"/>
      </w:pPr>
      <w:rPr>
        <w:rFonts w:ascii="Wingdings" w:hAnsi="Wingdings" w:cs="Wingdings" w:hint="default"/>
      </w:rPr>
    </w:lvl>
    <w:lvl w:ilvl="6" w:tplc="04090001">
      <w:start w:val="1"/>
      <w:numFmt w:val="bullet"/>
      <w:lvlText w:val=""/>
      <w:lvlJc w:val="left"/>
      <w:pPr>
        <w:ind w:left="6091" w:hanging="360"/>
      </w:pPr>
      <w:rPr>
        <w:rFonts w:ascii="Symbol" w:hAnsi="Symbol" w:cs="Symbol" w:hint="default"/>
      </w:rPr>
    </w:lvl>
    <w:lvl w:ilvl="7" w:tplc="04090003">
      <w:start w:val="1"/>
      <w:numFmt w:val="bullet"/>
      <w:lvlText w:val="o"/>
      <w:lvlJc w:val="left"/>
      <w:pPr>
        <w:ind w:left="6811" w:hanging="360"/>
      </w:pPr>
      <w:rPr>
        <w:rFonts w:ascii="Courier New" w:hAnsi="Courier New" w:cs="Courier New" w:hint="default"/>
      </w:rPr>
    </w:lvl>
    <w:lvl w:ilvl="8" w:tplc="04090005">
      <w:start w:val="1"/>
      <w:numFmt w:val="bullet"/>
      <w:lvlText w:val=""/>
      <w:lvlJc w:val="left"/>
      <w:pPr>
        <w:ind w:left="7531" w:hanging="360"/>
      </w:pPr>
      <w:rPr>
        <w:rFonts w:ascii="Wingdings" w:hAnsi="Wingdings" w:cs="Wingdings" w:hint="default"/>
      </w:rPr>
    </w:lvl>
  </w:abstractNum>
  <w:abstractNum w:abstractNumId="37">
    <w:nsid w:val="73FA0A6E"/>
    <w:multiLevelType w:val="hybridMultilevel"/>
    <w:tmpl w:val="AE28BBC8"/>
    <w:lvl w:ilvl="0" w:tplc="EFE01322">
      <w:start w:val="1"/>
      <w:numFmt w:val="decimal"/>
      <w:lvlText w:val="%1."/>
      <w:lvlJc w:val="left"/>
      <w:pPr>
        <w:ind w:left="720" w:hanging="360"/>
      </w:pPr>
      <w:rPr>
        <w:rFonts w:ascii="Times New Roman" w:hAnsi="Times New Roman" w:cs="Times New Roman" w:hint="default"/>
        <w:b w:val="0"/>
        <w:bCs w:val="0"/>
        <w:i w:val="0"/>
        <w:iCs w:val="0"/>
        <w:color w:val="00000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7C760402"/>
    <w:multiLevelType w:val="hybridMultilevel"/>
    <w:tmpl w:val="DC10F330"/>
    <w:lvl w:ilvl="0" w:tplc="7EBA4CC4">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7E6959C6"/>
    <w:multiLevelType w:val="multilevel"/>
    <w:tmpl w:val="7BF629E2"/>
    <w:lvl w:ilvl="0">
      <w:start w:val="1"/>
      <w:numFmt w:val="decimal"/>
      <w:lvlText w:val="%1."/>
      <w:lvlJc w:val="left"/>
      <w:pPr>
        <w:ind w:left="360" w:hanging="360"/>
      </w:pPr>
      <w:rPr>
        <w:rFonts w:hint="default"/>
        <w:b/>
        <w:bCs/>
        <w:sz w:val="23"/>
        <w:szCs w:val="23"/>
      </w:rPr>
    </w:lvl>
    <w:lvl w:ilvl="1">
      <w:start w:val="1"/>
      <w:numFmt w:val="decimal"/>
      <w:lvlText w:val="%1.%2."/>
      <w:lvlJc w:val="left"/>
      <w:pPr>
        <w:ind w:left="360" w:hanging="360"/>
      </w:pPr>
      <w:rPr>
        <w:rFonts w:hint="default"/>
        <w:b/>
        <w:bCs/>
        <w:sz w:val="23"/>
        <w:szCs w:val="23"/>
      </w:rPr>
    </w:lvl>
    <w:lvl w:ilvl="2">
      <w:start w:val="1"/>
      <w:numFmt w:val="decimal"/>
      <w:lvlText w:val="%1.%2.%3."/>
      <w:lvlJc w:val="left"/>
      <w:pPr>
        <w:ind w:left="720" w:hanging="720"/>
      </w:pPr>
      <w:rPr>
        <w:rFonts w:hint="default"/>
        <w:b/>
        <w:bCs/>
        <w:sz w:val="23"/>
        <w:szCs w:val="23"/>
      </w:rPr>
    </w:lvl>
    <w:lvl w:ilvl="3">
      <w:start w:val="1"/>
      <w:numFmt w:val="decimal"/>
      <w:lvlText w:val="%1.%2.%3.%4."/>
      <w:lvlJc w:val="left"/>
      <w:pPr>
        <w:ind w:left="720" w:hanging="720"/>
      </w:pPr>
      <w:rPr>
        <w:rFonts w:hint="default"/>
        <w:b/>
        <w:bCs/>
        <w:sz w:val="23"/>
        <w:szCs w:val="23"/>
      </w:rPr>
    </w:lvl>
    <w:lvl w:ilvl="4">
      <w:start w:val="1"/>
      <w:numFmt w:val="decimal"/>
      <w:lvlText w:val="%1.%2.%3.%4.%5."/>
      <w:lvlJc w:val="left"/>
      <w:pPr>
        <w:ind w:left="1080" w:hanging="1080"/>
      </w:pPr>
      <w:rPr>
        <w:rFonts w:hint="default"/>
        <w:b/>
        <w:bCs/>
        <w:sz w:val="23"/>
        <w:szCs w:val="23"/>
      </w:rPr>
    </w:lvl>
    <w:lvl w:ilvl="5">
      <w:start w:val="1"/>
      <w:numFmt w:val="decimal"/>
      <w:lvlText w:val="%1.%2.%3.%4.%5.%6."/>
      <w:lvlJc w:val="left"/>
      <w:pPr>
        <w:ind w:left="1080" w:hanging="1080"/>
      </w:pPr>
      <w:rPr>
        <w:rFonts w:hint="default"/>
        <w:b/>
        <w:bCs/>
        <w:sz w:val="23"/>
        <w:szCs w:val="23"/>
      </w:rPr>
    </w:lvl>
    <w:lvl w:ilvl="6">
      <w:start w:val="1"/>
      <w:numFmt w:val="decimal"/>
      <w:lvlText w:val="%1.%2.%3.%4.%5.%6.%7."/>
      <w:lvlJc w:val="left"/>
      <w:pPr>
        <w:ind w:left="1440" w:hanging="1440"/>
      </w:pPr>
      <w:rPr>
        <w:rFonts w:hint="default"/>
        <w:b/>
        <w:bCs/>
        <w:sz w:val="23"/>
        <w:szCs w:val="23"/>
      </w:rPr>
    </w:lvl>
    <w:lvl w:ilvl="7">
      <w:start w:val="1"/>
      <w:numFmt w:val="decimal"/>
      <w:lvlText w:val="%1.%2.%3.%4.%5.%6.%7.%8."/>
      <w:lvlJc w:val="left"/>
      <w:pPr>
        <w:ind w:left="1440" w:hanging="1440"/>
      </w:pPr>
      <w:rPr>
        <w:rFonts w:hint="default"/>
        <w:b/>
        <w:bCs/>
        <w:sz w:val="23"/>
        <w:szCs w:val="23"/>
      </w:rPr>
    </w:lvl>
    <w:lvl w:ilvl="8">
      <w:start w:val="1"/>
      <w:numFmt w:val="decimal"/>
      <w:lvlText w:val="%1.%2.%3.%4.%5.%6.%7.%8.%9."/>
      <w:lvlJc w:val="left"/>
      <w:pPr>
        <w:ind w:left="1800" w:hanging="1800"/>
      </w:pPr>
      <w:rPr>
        <w:rFonts w:hint="default"/>
        <w:b/>
        <w:bCs/>
        <w:sz w:val="23"/>
        <w:szCs w:val="23"/>
      </w:rPr>
    </w:lvl>
  </w:abstractNum>
  <w:abstractNum w:abstractNumId="40">
    <w:nsid w:val="7EDB7299"/>
    <w:multiLevelType w:val="hybridMultilevel"/>
    <w:tmpl w:val="2BE08C7C"/>
    <w:lvl w:ilvl="0" w:tplc="04090001">
      <w:start w:val="1"/>
      <w:numFmt w:val="bullet"/>
      <w:lvlText w:val=""/>
      <w:lvlJc w:val="left"/>
      <w:pPr>
        <w:ind w:left="1287" w:hanging="360"/>
      </w:pPr>
      <w:rPr>
        <w:rFonts w:ascii="Symbol" w:hAnsi="Symbol" w:cs="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cs="Wingdings" w:hint="default"/>
      </w:rPr>
    </w:lvl>
    <w:lvl w:ilvl="3" w:tplc="04090001">
      <w:start w:val="1"/>
      <w:numFmt w:val="bullet"/>
      <w:lvlText w:val=""/>
      <w:lvlJc w:val="left"/>
      <w:pPr>
        <w:ind w:left="3447" w:hanging="360"/>
      </w:pPr>
      <w:rPr>
        <w:rFonts w:ascii="Symbol" w:hAnsi="Symbol" w:cs="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cs="Wingdings" w:hint="default"/>
      </w:rPr>
    </w:lvl>
    <w:lvl w:ilvl="6" w:tplc="04090001">
      <w:start w:val="1"/>
      <w:numFmt w:val="bullet"/>
      <w:lvlText w:val=""/>
      <w:lvlJc w:val="left"/>
      <w:pPr>
        <w:ind w:left="5607" w:hanging="360"/>
      </w:pPr>
      <w:rPr>
        <w:rFonts w:ascii="Symbol" w:hAnsi="Symbol" w:cs="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cs="Wingdings" w:hint="default"/>
      </w:rPr>
    </w:lvl>
  </w:abstractNum>
  <w:abstractNum w:abstractNumId="41">
    <w:nsid w:val="7EF72B0F"/>
    <w:multiLevelType w:val="hybridMultilevel"/>
    <w:tmpl w:val="1EF6206A"/>
    <w:lvl w:ilvl="0" w:tplc="EFE01322">
      <w:start w:val="1"/>
      <w:numFmt w:val="decimal"/>
      <w:lvlText w:val="%1."/>
      <w:lvlJc w:val="left"/>
      <w:pPr>
        <w:ind w:left="862" w:hanging="360"/>
      </w:pPr>
      <w:rPr>
        <w:rFonts w:ascii="Times New Roman" w:hAnsi="Times New Roman" w:cs="Times New Roman" w:hint="default"/>
        <w:b w:val="0"/>
        <w:bCs w:val="0"/>
        <w:i w:val="0"/>
        <w:iCs w:val="0"/>
        <w:color w:val="000000"/>
        <w:sz w:val="24"/>
        <w:szCs w:val="24"/>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num w:numId="1">
    <w:abstractNumId w:val="29"/>
  </w:num>
  <w:num w:numId="2">
    <w:abstractNumId w:val="8"/>
  </w:num>
  <w:num w:numId="3">
    <w:abstractNumId w:val="36"/>
  </w:num>
  <w:num w:numId="4">
    <w:abstractNumId w:val="4"/>
  </w:num>
  <w:num w:numId="5">
    <w:abstractNumId w:val="17"/>
  </w:num>
  <w:num w:numId="6">
    <w:abstractNumId w:val="30"/>
  </w:num>
  <w:num w:numId="7">
    <w:abstractNumId w:val="2"/>
  </w:num>
  <w:num w:numId="8">
    <w:abstractNumId w:val="33"/>
  </w:num>
  <w:num w:numId="9">
    <w:abstractNumId w:val="22"/>
  </w:num>
  <w:num w:numId="10">
    <w:abstractNumId w:val="27"/>
  </w:num>
  <w:num w:numId="11">
    <w:abstractNumId w:val="40"/>
  </w:num>
  <w:num w:numId="12">
    <w:abstractNumId w:val="24"/>
  </w:num>
  <w:num w:numId="13">
    <w:abstractNumId w:val="39"/>
  </w:num>
  <w:num w:numId="14">
    <w:abstractNumId w:val="0"/>
  </w:num>
  <w:num w:numId="15">
    <w:abstractNumId w:val="14"/>
  </w:num>
  <w:num w:numId="16">
    <w:abstractNumId w:val="1"/>
  </w:num>
  <w:num w:numId="17">
    <w:abstractNumId w:val="41"/>
  </w:num>
  <w:num w:numId="18">
    <w:abstractNumId w:val="21"/>
  </w:num>
  <w:num w:numId="19">
    <w:abstractNumId w:val="31"/>
  </w:num>
  <w:num w:numId="20">
    <w:abstractNumId w:val="18"/>
  </w:num>
  <w:num w:numId="21">
    <w:abstractNumId w:val="38"/>
  </w:num>
  <w:num w:numId="22">
    <w:abstractNumId w:val="23"/>
  </w:num>
  <w:num w:numId="23">
    <w:abstractNumId w:val="9"/>
  </w:num>
  <w:num w:numId="24">
    <w:abstractNumId w:val="37"/>
  </w:num>
  <w:num w:numId="25">
    <w:abstractNumId w:val="26"/>
  </w:num>
  <w:num w:numId="26">
    <w:abstractNumId w:val="10"/>
  </w:num>
  <w:num w:numId="27">
    <w:abstractNumId w:val="7"/>
  </w:num>
  <w:num w:numId="28">
    <w:abstractNumId w:val="13"/>
  </w:num>
  <w:num w:numId="29">
    <w:abstractNumId w:val="19"/>
  </w:num>
  <w:num w:numId="30">
    <w:abstractNumId w:val="35"/>
  </w:num>
  <w:num w:numId="31">
    <w:abstractNumId w:val="12"/>
  </w:num>
  <w:num w:numId="32">
    <w:abstractNumId w:val="16"/>
  </w:num>
  <w:num w:numId="33">
    <w:abstractNumId w:val="20"/>
  </w:num>
  <w:num w:numId="34">
    <w:abstractNumId w:val="3"/>
  </w:num>
  <w:num w:numId="35">
    <w:abstractNumId w:val="11"/>
  </w:num>
  <w:num w:numId="36">
    <w:abstractNumId w:val="6"/>
  </w:num>
  <w:num w:numId="37">
    <w:abstractNumId w:val="25"/>
  </w:num>
  <w:num w:numId="38">
    <w:abstractNumId w:val="32"/>
  </w:num>
  <w:num w:numId="39">
    <w:abstractNumId w:val="5"/>
  </w:num>
  <w:num w:numId="40">
    <w:abstractNumId w:val="15"/>
  </w:num>
  <w:num w:numId="41">
    <w:abstractNumId w:val="28"/>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DD3"/>
    <w:rsid w:val="000048D0"/>
    <w:rsid w:val="0000718F"/>
    <w:rsid w:val="00012DA0"/>
    <w:rsid w:val="00013A09"/>
    <w:rsid w:val="0001560D"/>
    <w:rsid w:val="000248F3"/>
    <w:rsid w:val="00030C2D"/>
    <w:rsid w:val="00031CF1"/>
    <w:rsid w:val="000330F1"/>
    <w:rsid w:val="00042374"/>
    <w:rsid w:val="00051150"/>
    <w:rsid w:val="0005504E"/>
    <w:rsid w:val="00064092"/>
    <w:rsid w:val="00070D06"/>
    <w:rsid w:val="00070E42"/>
    <w:rsid w:val="00071591"/>
    <w:rsid w:val="00073BBC"/>
    <w:rsid w:val="00074A85"/>
    <w:rsid w:val="000801F9"/>
    <w:rsid w:val="0009760C"/>
    <w:rsid w:val="000A0CC4"/>
    <w:rsid w:val="000A3406"/>
    <w:rsid w:val="000C1B9B"/>
    <w:rsid w:val="000C2555"/>
    <w:rsid w:val="000D1665"/>
    <w:rsid w:val="000D342B"/>
    <w:rsid w:val="000D6076"/>
    <w:rsid w:val="000E4814"/>
    <w:rsid w:val="000E4B2A"/>
    <w:rsid w:val="000F4D8E"/>
    <w:rsid w:val="00103918"/>
    <w:rsid w:val="00113D4C"/>
    <w:rsid w:val="00131E40"/>
    <w:rsid w:val="001326F0"/>
    <w:rsid w:val="00143FD6"/>
    <w:rsid w:val="00144FCD"/>
    <w:rsid w:val="00151A0C"/>
    <w:rsid w:val="0015638B"/>
    <w:rsid w:val="001612C8"/>
    <w:rsid w:val="0016739B"/>
    <w:rsid w:val="001867FC"/>
    <w:rsid w:val="00190CBF"/>
    <w:rsid w:val="0019377A"/>
    <w:rsid w:val="00195234"/>
    <w:rsid w:val="0019716E"/>
    <w:rsid w:val="001A5F18"/>
    <w:rsid w:val="001A6DB3"/>
    <w:rsid w:val="001B405B"/>
    <w:rsid w:val="001B59DA"/>
    <w:rsid w:val="001B6ADA"/>
    <w:rsid w:val="001B7834"/>
    <w:rsid w:val="001B7D7F"/>
    <w:rsid w:val="001C2AEE"/>
    <w:rsid w:val="001C40F5"/>
    <w:rsid w:val="001C6B8A"/>
    <w:rsid w:val="001D08A9"/>
    <w:rsid w:val="001D0B1E"/>
    <w:rsid w:val="001D4DFF"/>
    <w:rsid w:val="001D7CB6"/>
    <w:rsid w:val="001E0514"/>
    <w:rsid w:val="001E40B1"/>
    <w:rsid w:val="001F3BF6"/>
    <w:rsid w:val="002069C8"/>
    <w:rsid w:val="002162E3"/>
    <w:rsid w:val="00224E6F"/>
    <w:rsid w:val="00225BA8"/>
    <w:rsid w:val="00225F29"/>
    <w:rsid w:val="00230F1F"/>
    <w:rsid w:val="00240F00"/>
    <w:rsid w:val="0024405D"/>
    <w:rsid w:val="00246BEE"/>
    <w:rsid w:val="0025061C"/>
    <w:rsid w:val="0025101A"/>
    <w:rsid w:val="002523E7"/>
    <w:rsid w:val="00253284"/>
    <w:rsid w:val="0025496C"/>
    <w:rsid w:val="002563AC"/>
    <w:rsid w:val="002563FE"/>
    <w:rsid w:val="00257524"/>
    <w:rsid w:val="00260D6C"/>
    <w:rsid w:val="002625CD"/>
    <w:rsid w:val="00262704"/>
    <w:rsid w:val="00274209"/>
    <w:rsid w:val="002774E5"/>
    <w:rsid w:val="00280210"/>
    <w:rsid w:val="00280AB5"/>
    <w:rsid w:val="00285811"/>
    <w:rsid w:val="00292B93"/>
    <w:rsid w:val="00296BF2"/>
    <w:rsid w:val="002A243B"/>
    <w:rsid w:val="002A4E47"/>
    <w:rsid w:val="002A55F0"/>
    <w:rsid w:val="002A5BBA"/>
    <w:rsid w:val="002B0749"/>
    <w:rsid w:val="002B0E97"/>
    <w:rsid w:val="002B51CE"/>
    <w:rsid w:val="002B71E9"/>
    <w:rsid w:val="002B777B"/>
    <w:rsid w:val="002C384A"/>
    <w:rsid w:val="002C62B9"/>
    <w:rsid w:val="002D34F4"/>
    <w:rsid w:val="002D469F"/>
    <w:rsid w:val="002D46AB"/>
    <w:rsid w:val="002D6DF4"/>
    <w:rsid w:val="002E2545"/>
    <w:rsid w:val="002F00A9"/>
    <w:rsid w:val="0030388D"/>
    <w:rsid w:val="0030644E"/>
    <w:rsid w:val="003131A9"/>
    <w:rsid w:val="00314EA4"/>
    <w:rsid w:val="0031741B"/>
    <w:rsid w:val="003208CE"/>
    <w:rsid w:val="00323556"/>
    <w:rsid w:val="003236C7"/>
    <w:rsid w:val="0032558C"/>
    <w:rsid w:val="003258C7"/>
    <w:rsid w:val="00325E9B"/>
    <w:rsid w:val="00330DD9"/>
    <w:rsid w:val="00341256"/>
    <w:rsid w:val="00344E22"/>
    <w:rsid w:val="00362C6C"/>
    <w:rsid w:val="0037698E"/>
    <w:rsid w:val="0037736D"/>
    <w:rsid w:val="00384BAD"/>
    <w:rsid w:val="00385096"/>
    <w:rsid w:val="00393F97"/>
    <w:rsid w:val="00395AA2"/>
    <w:rsid w:val="003A42EB"/>
    <w:rsid w:val="003B10CF"/>
    <w:rsid w:val="003B1A9E"/>
    <w:rsid w:val="003B6756"/>
    <w:rsid w:val="003B6D78"/>
    <w:rsid w:val="003C2443"/>
    <w:rsid w:val="003C6968"/>
    <w:rsid w:val="003D1F44"/>
    <w:rsid w:val="003D66C1"/>
    <w:rsid w:val="003D6871"/>
    <w:rsid w:val="003D6D65"/>
    <w:rsid w:val="003E0F6A"/>
    <w:rsid w:val="003E2D20"/>
    <w:rsid w:val="003E2FF4"/>
    <w:rsid w:val="003E41DF"/>
    <w:rsid w:val="003E50D5"/>
    <w:rsid w:val="003F565F"/>
    <w:rsid w:val="003F7543"/>
    <w:rsid w:val="00400AD9"/>
    <w:rsid w:val="00405448"/>
    <w:rsid w:val="00405F16"/>
    <w:rsid w:val="0040700C"/>
    <w:rsid w:val="00407FDF"/>
    <w:rsid w:val="00424109"/>
    <w:rsid w:val="004322DC"/>
    <w:rsid w:val="0043235A"/>
    <w:rsid w:val="004360A0"/>
    <w:rsid w:val="00442186"/>
    <w:rsid w:val="00450A89"/>
    <w:rsid w:val="004516E9"/>
    <w:rsid w:val="0045691C"/>
    <w:rsid w:val="0046695E"/>
    <w:rsid w:val="00466B0C"/>
    <w:rsid w:val="00466EDC"/>
    <w:rsid w:val="00471057"/>
    <w:rsid w:val="0047268A"/>
    <w:rsid w:val="00473570"/>
    <w:rsid w:val="00476005"/>
    <w:rsid w:val="00477285"/>
    <w:rsid w:val="00480FAA"/>
    <w:rsid w:val="004811A9"/>
    <w:rsid w:val="00481F8C"/>
    <w:rsid w:val="00483E29"/>
    <w:rsid w:val="00486620"/>
    <w:rsid w:val="00491606"/>
    <w:rsid w:val="00492955"/>
    <w:rsid w:val="0049398C"/>
    <w:rsid w:val="004A0CE3"/>
    <w:rsid w:val="004A1424"/>
    <w:rsid w:val="004A7972"/>
    <w:rsid w:val="004B05C4"/>
    <w:rsid w:val="004B3639"/>
    <w:rsid w:val="004B4A8F"/>
    <w:rsid w:val="004B524F"/>
    <w:rsid w:val="004B6B35"/>
    <w:rsid w:val="004C51C5"/>
    <w:rsid w:val="004D2610"/>
    <w:rsid w:val="004D2CA0"/>
    <w:rsid w:val="004E0FA5"/>
    <w:rsid w:val="004E3F88"/>
    <w:rsid w:val="004F0761"/>
    <w:rsid w:val="004F2F5E"/>
    <w:rsid w:val="004F58EB"/>
    <w:rsid w:val="004F676D"/>
    <w:rsid w:val="00504461"/>
    <w:rsid w:val="00511B25"/>
    <w:rsid w:val="0051701E"/>
    <w:rsid w:val="0051738F"/>
    <w:rsid w:val="005207FF"/>
    <w:rsid w:val="00526DD9"/>
    <w:rsid w:val="00534B74"/>
    <w:rsid w:val="00535387"/>
    <w:rsid w:val="005353E7"/>
    <w:rsid w:val="00537814"/>
    <w:rsid w:val="0054417A"/>
    <w:rsid w:val="00550195"/>
    <w:rsid w:val="0055442F"/>
    <w:rsid w:val="00560EB2"/>
    <w:rsid w:val="00563653"/>
    <w:rsid w:val="005661EC"/>
    <w:rsid w:val="005701EF"/>
    <w:rsid w:val="005741E1"/>
    <w:rsid w:val="005827A7"/>
    <w:rsid w:val="0058374C"/>
    <w:rsid w:val="0058430E"/>
    <w:rsid w:val="00585770"/>
    <w:rsid w:val="00594AB5"/>
    <w:rsid w:val="005958AE"/>
    <w:rsid w:val="0059789E"/>
    <w:rsid w:val="005A28E5"/>
    <w:rsid w:val="005A6387"/>
    <w:rsid w:val="005B396C"/>
    <w:rsid w:val="005C062F"/>
    <w:rsid w:val="005C473D"/>
    <w:rsid w:val="005C549D"/>
    <w:rsid w:val="005C60D8"/>
    <w:rsid w:val="005D6949"/>
    <w:rsid w:val="005D701D"/>
    <w:rsid w:val="005D7977"/>
    <w:rsid w:val="005E3712"/>
    <w:rsid w:val="005F4625"/>
    <w:rsid w:val="0060140F"/>
    <w:rsid w:val="00604C23"/>
    <w:rsid w:val="00605584"/>
    <w:rsid w:val="00605716"/>
    <w:rsid w:val="006136BF"/>
    <w:rsid w:val="00613FF2"/>
    <w:rsid w:val="006148D9"/>
    <w:rsid w:val="00614F33"/>
    <w:rsid w:val="00621C05"/>
    <w:rsid w:val="006236E0"/>
    <w:rsid w:val="00624BED"/>
    <w:rsid w:val="00641B79"/>
    <w:rsid w:val="006427C6"/>
    <w:rsid w:val="00643480"/>
    <w:rsid w:val="0065542C"/>
    <w:rsid w:val="00671887"/>
    <w:rsid w:val="00674B1F"/>
    <w:rsid w:val="00675312"/>
    <w:rsid w:val="006829BE"/>
    <w:rsid w:val="0068458E"/>
    <w:rsid w:val="00685A0F"/>
    <w:rsid w:val="00690A09"/>
    <w:rsid w:val="0069168C"/>
    <w:rsid w:val="00694CFF"/>
    <w:rsid w:val="00696191"/>
    <w:rsid w:val="00696861"/>
    <w:rsid w:val="006A0132"/>
    <w:rsid w:val="006A139C"/>
    <w:rsid w:val="006A33C3"/>
    <w:rsid w:val="006B153C"/>
    <w:rsid w:val="006B7F9B"/>
    <w:rsid w:val="006C0897"/>
    <w:rsid w:val="006C2285"/>
    <w:rsid w:val="006C2382"/>
    <w:rsid w:val="006D6F2F"/>
    <w:rsid w:val="006E2A58"/>
    <w:rsid w:val="006E6246"/>
    <w:rsid w:val="006E6C49"/>
    <w:rsid w:val="006F013E"/>
    <w:rsid w:val="006F4124"/>
    <w:rsid w:val="007029DD"/>
    <w:rsid w:val="00711209"/>
    <w:rsid w:val="00723F83"/>
    <w:rsid w:val="00727DBE"/>
    <w:rsid w:val="007305E2"/>
    <w:rsid w:val="00731A0B"/>
    <w:rsid w:val="0073215A"/>
    <w:rsid w:val="00736B92"/>
    <w:rsid w:val="00750284"/>
    <w:rsid w:val="00751451"/>
    <w:rsid w:val="00753FE8"/>
    <w:rsid w:val="007544EE"/>
    <w:rsid w:val="007612BA"/>
    <w:rsid w:val="007822B2"/>
    <w:rsid w:val="00784278"/>
    <w:rsid w:val="00792BC0"/>
    <w:rsid w:val="0079311E"/>
    <w:rsid w:val="00793594"/>
    <w:rsid w:val="00794DE7"/>
    <w:rsid w:val="007956A0"/>
    <w:rsid w:val="007B133A"/>
    <w:rsid w:val="007B1DF0"/>
    <w:rsid w:val="007B2833"/>
    <w:rsid w:val="007C30E9"/>
    <w:rsid w:val="007D1A03"/>
    <w:rsid w:val="007D3D9C"/>
    <w:rsid w:val="007F5D24"/>
    <w:rsid w:val="00806A0D"/>
    <w:rsid w:val="00810C99"/>
    <w:rsid w:val="00813941"/>
    <w:rsid w:val="00815220"/>
    <w:rsid w:val="00822A55"/>
    <w:rsid w:val="00842602"/>
    <w:rsid w:val="00847435"/>
    <w:rsid w:val="00851239"/>
    <w:rsid w:val="00851538"/>
    <w:rsid w:val="00853A61"/>
    <w:rsid w:val="00856F77"/>
    <w:rsid w:val="00860FF5"/>
    <w:rsid w:val="008625C9"/>
    <w:rsid w:val="008666BB"/>
    <w:rsid w:val="008712F1"/>
    <w:rsid w:val="0087291D"/>
    <w:rsid w:val="00875D59"/>
    <w:rsid w:val="00881898"/>
    <w:rsid w:val="0088554D"/>
    <w:rsid w:val="00893E98"/>
    <w:rsid w:val="008A3AB4"/>
    <w:rsid w:val="008B03B3"/>
    <w:rsid w:val="008C4ABD"/>
    <w:rsid w:val="008C7C84"/>
    <w:rsid w:val="008D4D18"/>
    <w:rsid w:val="008D551F"/>
    <w:rsid w:val="008E3E83"/>
    <w:rsid w:val="008E423D"/>
    <w:rsid w:val="008E5799"/>
    <w:rsid w:val="008E68C6"/>
    <w:rsid w:val="008F11DE"/>
    <w:rsid w:val="0090540A"/>
    <w:rsid w:val="00907E9A"/>
    <w:rsid w:val="009124A3"/>
    <w:rsid w:val="0091751B"/>
    <w:rsid w:val="0092477D"/>
    <w:rsid w:val="009248B2"/>
    <w:rsid w:val="0092585D"/>
    <w:rsid w:val="00927A7A"/>
    <w:rsid w:val="0093307C"/>
    <w:rsid w:val="0093790B"/>
    <w:rsid w:val="009421D0"/>
    <w:rsid w:val="00943097"/>
    <w:rsid w:val="00947F2E"/>
    <w:rsid w:val="009528BF"/>
    <w:rsid w:val="00953BCC"/>
    <w:rsid w:val="00962692"/>
    <w:rsid w:val="00964569"/>
    <w:rsid w:val="009657EF"/>
    <w:rsid w:val="009712C5"/>
    <w:rsid w:val="00977C02"/>
    <w:rsid w:val="009807B2"/>
    <w:rsid w:val="009839BE"/>
    <w:rsid w:val="00985BFE"/>
    <w:rsid w:val="00991C8D"/>
    <w:rsid w:val="009949A3"/>
    <w:rsid w:val="00997E91"/>
    <w:rsid w:val="009A2176"/>
    <w:rsid w:val="009A61A1"/>
    <w:rsid w:val="009A62CE"/>
    <w:rsid w:val="009B7143"/>
    <w:rsid w:val="009C17DF"/>
    <w:rsid w:val="009C31FA"/>
    <w:rsid w:val="009C48D0"/>
    <w:rsid w:val="009C5CB0"/>
    <w:rsid w:val="009C79B9"/>
    <w:rsid w:val="009E3EFF"/>
    <w:rsid w:val="009E5091"/>
    <w:rsid w:val="009F16A7"/>
    <w:rsid w:val="009F2259"/>
    <w:rsid w:val="009F34B7"/>
    <w:rsid w:val="009F51D1"/>
    <w:rsid w:val="009F6A14"/>
    <w:rsid w:val="00A14045"/>
    <w:rsid w:val="00A158FE"/>
    <w:rsid w:val="00A2431C"/>
    <w:rsid w:val="00A257BB"/>
    <w:rsid w:val="00A2599E"/>
    <w:rsid w:val="00A40C3F"/>
    <w:rsid w:val="00A53FDB"/>
    <w:rsid w:val="00A56391"/>
    <w:rsid w:val="00A612F3"/>
    <w:rsid w:val="00A718E7"/>
    <w:rsid w:val="00A72043"/>
    <w:rsid w:val="00A73F72"/>
    <w:rsid w:val="00A770D0"/>
    <w:rsid w:val="00A82404"/>
    <w:rsid w:val="00A8578E"/>
    <w:rsid w:val="00A874F3"/>
    <w:rsid w:val="00A91234"/>
    <w:rsid w:val="00A96F69"/>
    <w:rsid w:val="00AA15E7"/>
    <w:rsid w:val="00AA3D42"/>
    <w:rsid w:val="00AA3ECC"/>
    <w:rsid w:val="00AA6A34"/>
    <w:rsid w:val="00AA7DF3"/>
    <w:rsid w:val="00AB167E"/>
    <w:rsid w:val="00AB1EB5"/>
    <w:rsid w:val="00AB7441"/>
    <w:rsid w:val="00AC33D4"/>
    <w:rsid w:val="00AD2BCF"/>
    <w:rsid w:val="00AE142B"/>
    <w:rsid w:val="00AE65CC"/>
    <w:rsid w:val="00AE6AEF"/>
    <w:rsid w:val="00AE6C31"/>
    <w:rsid w:val="00AE6CA9"/>
    <w:rsid w:val="00AE6ED9"/>
    <w:rsid w:val="00AF74E9"/>
    <w:rsid w:val="00AF7E50"/>
    <w:rsid w:val="00B13D77"/>
    <w:rsid w:val="00B15C06"/>
    <w:rsid w:val="00B22D40"/>
    <w:rsid w:val="00B27F8C"/>
    <w:rsid w:val="00B3199E"/>
    <w:rsid w:val="00B362BE"/>
    <w:rsid w:val="00B37ADE"/>
    <w:rsid w:val="00B45EEC"/>
    <w:rsid w:val="00B604EC"/>
    <w:rsid w:val="00B63581"/>
    <w:rsid w:val="00B6668C"/>
    <w:rsid w:val="00B70CE0"/>
    <w:rsid w:val="00B71905"/>
    <w:rsid w:val="00B72129"/>
    <w:rsid w:val="00B81767"/>
    <w:rsid w:val="00B8525D"/>
    <w:rsid w:val="00B85314"/>
    <w:rsid w:val="00B85875"/>
    <w:rsid w:val="00B85C6B"/>
    <w:rsid w:val="00B901C9"/>
    <w:rsid w:val="00B95B46"/>
    <w:rsid w:val="00B96E50"/>
    <w:rsid w:val="00BA6A6A"/>
    <w:rsid w:val="00BA7800"/>
    <w:rsid w:val="00BB2AF2"/>
    <w:rsid w:val="00BB4586"/>
    <w:rsid w:val="00BB5941"/>
    <w:rsid w:val="00BD144E"/>
    <w:rsid w:val="00BD1F3C"/>
    <w:rsid w:val="00BD5657"/>
    <w:rsid w:val="00BE1F72"/>
    <w:rsid w:val="00BE2827"/>
    <w:rsid w:val="00BF25C8"/>
    <w:rsid w:val="00BF4405"/>
    <w:rsid w:val="00BF53CF"/>
    <w:rsid w:val="00C07401"/>
    <w:rsid w:val="00C21759"/>
    <w:rsid w:val="00C219D3"/>
    <w:rsid w:val="00C23B24"/>
    <w:rsid w:val="00C259A8"/>
    <w:rsid w:val="00C33C28"/>
    <w:rsid w:val="00C367D1"/>
    <w:rsid w:val="00C41103"/>
    <w:rsid w:val="00C509B6"/>
    <w:rsid w:val="00C53A43"/>
    <w:rsid w:val="00C5674C"/>
    <w:rsid w:val="00C60918"/>
    <w:rsid w:val="00C626E2"/>
    <w:rsid w:val="00C65B1F"/>
    <w:rsid w:val="00C748BF"/>
    <w:rsid w:val="00C7496E"/>
    <w:rsid w:val="00C82CF0"/>
    <w:rsid w:val="00C8678D"/>
    <w:rsid w:val="00C8793F"/>
    <w:rsid w:val="00C92970"/>
    <w:rsid w:val="00C969F7"/>
    <w:rsid w:val="00C97CB8"/>
    <w:rsid w:val="00CA2C19"/>
    <w:rsid w:val="00CB2CA2"/>
    <w:rsid w:val="00CB6E0F"/>
    <w:rsid w:val="00CC0A3F"/>
    <w:rsid w:val="00CD11D0"/>
    <w:rsid w:val="00CD11D9"/>
    <w:rsid w:val="00CD23C0"/>
    <w:rsid w:val="00CD55FA"/>
    <w:rsid w:val="00CD5F04"/>
    <w:rsid w:val="00CE027C"/>
    <w:rsid w:val="00CE21DC"/>
    <w:rsid w:val="00CE2CB1"/>
    <w:rsid w:val="00CE62F0"/>
    <w:rsid w:val="00D1158C"/>
    <w:rsid w:val="00D11F0A"/>
    <w:rsid w:val="00D170D8"/>
    <w:rsid w:val="00D20137"/>
    <w:rsid w:val="00D2023F"/>
    <w:rsid w:val="00D2395F"/>
    <w:rsid w:val="00D266D2"/>
    <w:rsid w:val="00D26B42"/>
    <w:rsid w:val="00D367B1"/>
    <w:rsid w:val="00D3698A"/>
    <w:rsid w:val="00D41E31"/>
    <w:rsid w:val="00D4451A"/>
    <w:rsid w:val="00D4529B"/>
    <w:rsid w:val="00D53416"/>
    <w:rsid w:val="00D63CE1"/>
    <w:rsid w:val="00D746D5"/>
    <w:rsid w:val="00D777C2"/>
    <w:rsid w:val="00D80423"/>
    <w:rsid w:val="00D80A03"/>
    <w:rsid w:val="00D81279"/>
    <w:rsid w:val="00D82416"/>
    <w:rsid w:val="00D82BE8"/>
    <w:rsid w:val="00D82FA0"/>
    <w:rsid w:val="00D84073"/>
    <w:rsid w:val="00D86F29"/>
    <w:rsid w:val="00DA4189"/>
    <w:rsid w:val="00DA5441"/>
    <w:rsid w:val="00DB320E"/>
    <w:rsid w:val="00DB5BE9"/>
    <w:rsid w:val="00DB76EE"/>
    <w:rsid w:val="00DC1893"/>
    <w:rsid w:val="00DC2175"/>
    <w:rsid w:val="00DC4A4C"/>
    <w:rsid w:val="00DD0B72"/>
    <w:rsid w:val="00DD142E"/>
    <w:rsid w:val="00DD58C4"/>
    <w:rsid w:val="00DD7A5A"/>
    <w:rsid w:val="00DE18E1"/>
    <w:rsid w:val="00DE285F"/>
    <w:rsid w:val="00DE67A5"/>
    <w:rsid w:val="00DF1F78"/>
    <w:rsid w:val="00E01248"/>
    <w:rsid w:val="00E01894"/>
    <w:rsid w:val="00E03B7A"/>
    <w:rsid w:val="00E04219"/>
    <w:rsid w:val="00E048F0"/>
    <w:rsid w:val="00E16710"/>
    <w:rsid w:val="00E27AB5"/>
    <w:rsid w:val="00E30C13"/>
    <w:rsid w:val="00E31D86"/>
    <w:rsid w:val="00E35C2F"/>
    <w:rsid w:val="00E40533"/>
    <w:rsid w:val="00E4204F"/>
    <w:rsid w:val="00E51B5A"/>
    <w:rsid w:val="00E55D4F"/>
    <w:rsid w:val="00E602D8"/>
    <w:rsid w:val="00E6075B"/>
    <w:rsid w:val="00E74C43"/>
    <w:rsid w:val="00E75102"/>
    <w:rsid w:val="00E83E92"/>
    <w:rsid w:val="00E8663F"/>
    <w:rsid w:val="00E9391D"/>
    <w:rsid w:val="00E9505B"/>
    <w:rsid w:val="00E976AF"/>
    <w:rsid w:val="00EA2CB8"/>
    <w:rsid w:val="00EA6C7F"/>
    <w:rsid w:val="00EA7CAA"/>
    <w:rsid w:val="00EB1AE7"/>
    <w:rsid w:val="00EB466E"/>
    <w:rsid w:val="00ED01AD"/>
    <w:rsid w:val="00ED0C74"/>
    <w:rsid w:val="00ED11AA"/>
    <w:rsid w:val="00ED220B"/>
    <w:rsid w:val="00EE3F7E"/>
    <w:rsid w:val="00EE4937"/>
    <w:rsid w:val="00EE6B53"/>
    <w:rsid w:val="00EF75DF"/>
    <w:rsid w:val="00F04B18"/>
    <w:rsid w:val="00F0675A"/>
    <w:rsid w:val="00F06B6F"/>
    <w:rsid w:val="00F06FB0"/>
    <w:rsid w:val="00F07891"/>
    <w:rsid w:val="00F11672"/>
    <w:rsid w:val="00F11F3D"/>
    <w:rsid w:val="00F14053"/>
    <w:rsid w:val="00F14296"/>
    <w:rsid w:val="00F169E1"/>
    <w:rsid w:val="00F16C1B"/>
    <w:rsid w:val="00F17FDF"/>
    <w:rsid w:val="00F20411"/>
    <w:rsid w:val="00F22FAB"/>
    <w:rsid w:val="00F237FD"/>
    <w:rsid w:val="00F23FF1"/>
    <w:rsid w:val="00F26EC6"/>
    <w:rsid w:val="00F3205C"/>
    <w:rsid w:val="00F33DD3"/>
    <w:rsid w:val="00F353CE"/>
    <w:rsid w:val="00F57054"/>
    <w:rsid w:val="00F57BD6"/>
    <w:rsid w:val="00F62FF4"/>
    <w:rsid w:val="00F63CF7"/>
    <w:rsid w:val="00F64915"/>
    <w:rsid w:val="00F66B15"/>
    <w:rsid w:val="00F7636E"/>
    <w:rsid w:val="00F82054"/>
    <w:rsid w:val="00F8300E"/>
    <w:rsid w:val="00F96921"/>
    <w:rsid w:val="00F97198"/>
    <w:rsid w:val="00FA3761"/>
    <w:rsid w:val="00FA61C1"/>
    <w:rsid w:val="00FB079C"/>
    <w:rsid w:val="00FB32AF"/>
    <w:rsid w:val="00FB49DF"/>
    <w:rsid w:val="00FC0CEF"/>
    <w:rsid w:val="00FD38FF"/>
    <w:rsid w:val="00FD3DFA"/>
    <w:rsid w:val="00FD652D"/>
    <w:rsid w:val="00FD75B9"/>
    <w:rsid w:val="00FE5703"/>
    <w:rsid w:val="00FE5CA9"/>
    <w:rsid w:val="00FF2CE0"/>
    <w:rsid w:val="00FF4D5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E22"/>
    <w:pPr>
      <w:spacing w:after="12" w:line="267" w:lineRule="auto"/>
      <w:ind w:left="331" w:right="61" w:firstLine="132"/>
      <w:jc w:val="both"/>
    </w:pPr>
    <w:rPr>
      <w:rFonts w:ascii="Times New Roman" w:hAnsi="Times New Roman"/>
      <w:color w:val="000000"/>
      <w:sz w:val="24"/>
      <w:szCs w:val="24"/>
    </w:rPr>
  </w:style>
  <w:style w:type="paragraph" w:styleId="1">
    <w:name w:val="heading 1"/>
    <w:basedOn w:val="a"/>
    <w:next w:val="a"/>
    <w:link w:val="Titlu1Caracter"/>
    <w:uiPriority w:val="99"/>
    <w:qFormat/>
    <w:rsid w:val="00344E22"/>
    <w:pPr>
      <w:keepNext/>
      <w:keepLines/>
      <w:spacing w:after="0" w:line="259" w:lineRule="auto"/>
      <w:ind w:left="247" w:right="0" w:firstLine="0"/>
      <w:jc w:val="center"/>
      <w:outlineLvl w:val="0"/>
    </w:pPr>
    <w:rPr>
      <w:rFonts w:ascii="Arial" w:hAnsi="Arial" w:cs="Arial"/>
      <w:b/>
      <w:bCs/>
      <w:sz w:val="36"/>
      <w:szCs w:val="36"/>
    </w:rPr>
  </w:style>
  <w:style w:type="paragraph" w:styleId="2">
    <w:name w:val="heading 2"/>
    <w:basedOn w:val="a"/>
    <w:next w:val="a"/>
    <w:link w:val="Titlu2Caracter"/>
    <w:uiPriority w:val="99"/>
    <w:qFormat/>
    <w:rsid w:val="00344E22"/>
    <w:pPr>
      <w:keepNext/>
      <w:keepLines/>
      <w:spacing w:after="3" w:line="270" w:lineRule="auto"/>
      <w:ind w:left="773" w:right="0" w:hanging="10"/>
      <w:jc w:val="center"/>
      <w:outlineLvl w:val="1"/>
    </w:pPr>
    <w:rPr>
      <w:b/>
      <w:bCs/>
    </w:rPr>
  </w:style>
  <w:style w:type="paragraph" w:styleId="3">
    <w:name w:val="heading 3"/>
    <w:basedOn w:val="a"/>
    <w:next w:val="a"/>
    <w:link w:val="Titlu3Caracter"/>
    <w:uiPriority w:val="99"/>
    <w:qFormat/>
    <w:rsid w:val="00344E22"/>
    <w:pPr>
      <w:keepNext/>
      <w:keepLines/>
      <w:spacing w:after="0" w:line="240" w:lineRule="auto"/>
      <w:ind w:left="277" w:right="0" w:hanging="10"/>
      <w:jc w:val="left"/>
      <w:outlineLvl w:val="2"/>
    </w:pPr>
    <w:rPr>
      <w:rFonts w:ascii="Verdana" w:hAnsi="Verdana" w:cs="Verdana"/>
      <w:b/>
      <w:bCs/>
      <w:sz w:val="22"/>
      <w:szCs w:val="22"/>
    </w:rPr>
  </w:style>
  <w:style w:type="paragraph" w:styleId="4">
    <w:name w:val="heading 4"/>
    <w:basedOn w:val="a"/>
    <w:next w:val="a"/>
    <w:link w:val="Titlu4Caracter"/>
    <w:uiPriority w:val="99"/>
    <w:qFormat/>
    <w:rsid w:val="00344E22"/>
    <w:pPr>
      <w:keepNext/>
      <w:keepLines/>
      <w:pBdr>
        <w:top w:val="single" w:sz="6" w:space="0" w:color="000000"/>
        <w:left w:val="single" w:sz="6" w:space="0" w:color="000000"/>
        <w:bottom w:val="single" w:sz="6" w:space="0" w:color="000000"/>
        <w:right w:val="single" w:sz="6" w:space="0" w:color="000000"/>
      </w:pBdr>
      <w:spacing w:after="0" w:line="240" w:lineRule="auto"/>
      <w:ind w:left="694" w:right="0" w:firstLine="0"/>
      <w:jc w:val="center"/>
      <w:outlineLvl w:val="3"/>
    </w:pPr>
    <w:rPr>
      <w:rFonts w:ascii="Calibri" w:hAnsi="Calibri" w:cs="Calibri"/>
      <w:b/>
      <w:bCs/>
      <w:i/>
      <w:i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u1Caracter">
    <w:name w:val="Titlu 1 Caracter"/>
    <w:basedOn w:val="a0"/>
    <w:link w:val="1"/>
    <w:uiPriority w:val="99"/>
    <w:locked/>
    <w:rsid w:val="00344E22"/>
    <w:rPr>
      <w:rFonts w:ascii="Arial" w:hAnsi="Arial" w:cs="Arial"/>
      <w:b/>
      <w:bCs/>
      <w:color w:val="000000"/>
      <w:sz w:val="22"/>
      <w:szCs w:val="22"/>
    </w:rPr>
  </w:style>
  <w:style w:type="character" w:customStyle="1" w:styleId="Titlu2Caracter">
    <w:name w:val="Titlu 2 Caracter"/>
    <w:basedOn w:val="a0"/>
    <w:link w:val="2"/>
    <w:uiPriority w:val="99"/>
    <w:locked/>
    <w:rsid w:val="00344E22"/>
    <w:rPr>
      <w:rFonts w:ascii="Times New Roman" w:hAnsi="Times New Roman" w:cs="Times New Roman"/>
      <w:b/>
      <w:bCs/>
      <w:color w:val="000000"/>
      <w:sz w:val="22"/>
      <w:szCs w:val="22"/>
    </w:rPr>
  </w:style>
  <w:style w:type="character" w:customStyle="1" w:styleId="Titlu3Caracter">
    <w:name w:val="Titlu 3 Caracter"/>
    <w:basedOn w:val="a0"/>
    <w:link w:val="3"/>
    <w:uiPriority w:val="99"/>
    <w:locked/>
    <w:rsid w:val="00344E22"/>
    <w:rPr>
      <w:rFonts w:ascii="Verdana" w:hAnsi="Verdana" w:cs="Verdana"/>
      <w:b/>
      <w:bCs/>
      <w:color w:val="000000"/>
      <w:sz w:val="22"/>
      <w:szCs w:val="22"/>
      <w:lang w:val="ru-RU" w:eastAsia="ru-RU"/>
    </w:rPr>
  </w:style>
  <w:style w:type="character" w:customStyle="1" w:styleId="Titlu4Caracter">
    <w:name w:val="Titlu 4 Caracter"/>
    <w:basedOn w:val="a0"/>
    <w:link w:val="4"/>
    <w:uiPriority w:val="99"/>
    <w:locked/>
    <w:rsid w:val="00344E22"/>
    <w:rPr>
      <w:rFonts w:ascii="Calibri" w:hAnsi="Calibri" w:cs="Calibri"/>
      <w:b/>
      <w:bCs/>
      <w:i/>
      <w:iCs/>
      <w:color w:val="000000"/>
      <w:sz w:val="22"/>
      <w:szCs w:val="22"/>
    </w:rPr>
  </w:style>
  <w:style w:type="paragraph" w:customStyle="1" w:styleId="footnotedescription">
    <w:name w:val="footnote description"/>
    <w:next w:val="a"/>
    <w:link w:val="footnotedescriptionChar"/>
    <w:hidden/>
    <w:uiPriority w:val="99"/>
    <w:rsid w:val="00344E22"/>
    <w:pPr>
      <w:ind w:left="331"/>
    </w:pPr>
    <w:rPr>
      <w:rFonts w:cs="Calibri"/>
      <w:color w:val="0000FF"/>
      <w:u w:val="single" w:color="0000FF"/>
    </w:rPr>
  </w:style>
  <w:style w:type="character" w:customStyle="1" w:styleId="footnotedescriptionChar">
    <w:name w:val="footnote description Char"/>
    <w:link w:val="footnotedescription"/>
    <w:uiPriority w:val="99"/>
    <w:locked/>
    <w:rsid w:val="00344E22"/>
    <w:rPr>
      <w:color w:val="0000FF"/>
      <w:sz w:val="22"/>
      <w:szCs w:val="22"/>
      <w:u w:val="single" w:color="0000FF"/>
    </w:rPr>
  </w:style>
  <w:style w:type="character" w:customStyle="1" w:styleId="footnotemark">
    <w:name w:val="footnote mark"/>
    <w:hidden/>
    <w:uiPriority w:val="99"/>
    <w:rsid w:val="00344E22"/>
    <w:rPr>
      <w:rFonts w:ascii="Calibri" w:hAnsi="Calibri" w:cs="Calibri"/>
      <w:color w:val="000000"/>
      <w:sz w:val="20"/>
      <w:szCs w:val="20"/>
      <w:vertAlign w:val="superscript"/>
    </w:rPr>
  </w:style>
  <w:style w:type="table" w:customStyle="1" w:styleId="TableGrid">
    <w:name w:val="TableGrid"/>
    <w:uiPriority w:val="99"/>
    <w:rsid w:val="00344E22"/>
    <w:rPr>
      <w:rFonts w:cs="Calibri"/>
    </w:rPr>
    <w:tblPr>
      <w:tblCellMar>
        <w:top w:w="0" w:type="dxa"/>
        <w:left w:w="0" w:type="dxa"/>
        <w:bottom w:w="0" w:type="dxa"/>
        <w:right w:w="0" w:type="dxa"/>
      </w:tblCellMar>
    </w:tblPr>
  </w:style>
  <w:style w:type="paragraph" w:styleId="a3">
    <w:name w:val="Balloon Text"/>
    <w:basedOn w:val="a"/>
    <w:link w:val="TextnBalonCaracter"/>
    <w:uiPriority w:val="99"/>
    <w:semiHidden/>
    <w:rsid w:val="0043235A"/>
    <w:pPr>
      <w:spacing w:after="0" w:line="240" w:lineRule="auto"/>
    </w:pPr>
    <w:rPr>
      <w:rFonts w:ascii="Tahoma" w:hAnsi="Tahoma" w:cs="Tahoma"/>
      <w:sz w:val="16"/>
      <w:szCs w:val="16"/>
    </w:rPr>
  </w:style>
  <w:style w:type="character" w:customStyle="1" w:styleId="TextnBalonCaracter">
    <w:name w:val="Text în Balon Caracter"/>
    <w:basedOn w:val="a0"/>
    <w:link w:val="a3"/>
    <w:uiPriority w:val="99"/>
    <w:semiHidden/>
    <w:locked/>
    <w:rsid w:val="0043235A"/>
    <w:rPr>
      <w:rFonts w:ascii="Tahoma" w:hAnsi="Tahoma" w:cs="Tahoma"/>
      <w:color w:val="000000"/>
      <w:sz w:val="16"/>
      <w:szCs w:val="16"/>
    </w:rPr>
  </w:style>
  <w:style w:type="paragraph" w:styleId="a4">
    <w:name w:val="List Paragraph"/>
    <w:basedOn w:val="a"/>
    <w:uiPriority w:val="34"/>
    <w:qFormat/>
    <w:rsid w:val="0030388D"/>
    <w:pPr>
      <w:ind w:left="720"/>
    </w:pPr>
  </w:style>
  <w:style w:type="paragraph" w:customStyle="1" w:styleId="Default">
    <w:name w:val="Default"/>
    <w:rsid w:val="00EE4937"/>
    <w:pPr>
      <w:autoSpaceDE w:val="0"/>
      <w:autoSpaceDN w:val="0"/>
      <w:adjustRightInd w:val="0"/>
    </w:pPr>
    <w:rPr>
      <w:rFonts w:ascii="Times New Roman" w:hAnsi="Times New Roman"/>
      <w:color w:val="000000"/>
      <w:sz w:val="24"/>
      <w:szCs w:val="24"/>
      <w:lang w:val="en-US"/>
    </w:rPr>
  </w:style>
  <w:style w:type="paragraph" w:styleId="a5">
    <w:name w:val="header"/>
    <w:basedOn w:val="a"/>
    <w:link w:val="AntetCaracter"/>
    <w:uiPriority w:val="99"/>
    <w:rsid w:val="0090540A"/>
    <w:pPr>
      <w:tabs>
        <w:tab w:val="center" w:pos="4844"/>
        <w:tab w:val="right" w:pos="9689"/>
      </w:tabs>
      <w:spacing w:after="0" w:line="240" w:lineRule="auto"/>
    </w:pPr>
  </w:style>
  <w:style w:type="character" w:customStyle="1" w:styleId="AntetCaracter">
    <w:name w:val="Antet Caracter"/>
    <w:basedOn w:val="a0"/>
    <w:link w:val="a5"/>
    <w:uiPriority w:val="99"/>
    <w:locked/>
    <w:rsid w:val="0090540A"/>
    <w:rPr>
      <w:rFonts w:ascii="Times New Roman" w:hAnsi="Times New Roman" w:cs="Times New Roman"/>
      <w:color w:val="000000"/>
      <w:sz w:val="24"/>
      <w:szCs w:val="24"/>
    </w:rPr>
  </w:style>
  <w:style w:type="paragraph" w:styleId="a6">
    <w:name w:val="footer"/>
    <w:basedOn w:val="a"/>
    <w:link w:val="SubsolCaracter"/>
    <w:uiPriority w:val="99"/>
    <w:semiHidden/>
    <w:rsid w:val="0090540A"/>
    <w:pPr>
      <w:tabs>
        <w:tab w:val="center" w:pos="4844"/>
        <w:tab w:val="right" w:pos="9689"/>
      </w:tabs>
      <w:spacing w:after="0" w:line="240" w:lineRule="auto"/>
    </w:pPr>
  </w:style>
  <w:style w:type="character" w:customStyle="1" w:styleId="SubsolCaracter">
    <w:name w:val="Subsol Caracter"/>
    <w:basedOn w:val="a0"/>
    <w:link w:val="a6"/>
    <w:uiPriority w:val="99"/>
    <w:semiHidden/>
    <w:locked/>
    <w:rsid w:val="0090540A"/>
    <w:rPr>
      <w:rFonts w:ascii="Times New Roman" w:hAnsi="Times New Roman" w:cs="Times New Roman"/>
      <w:color w:val="000000"/>
      <w:sz w:val="24"/>
      <w:szCs w:val="24"/>
    </w:rPr>
  </w:style>
  <w:style w:type="table" w:styleId="a7">
    <w:name w:val="Table Grid"/>
    <w:basedOn w:val="a1"/>
    <w:uiPriority w:val="99"/>
    <w:locked/>
    <w:rsid w:val="00C2175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annotation reference"/>
    <w:basedOn w:val="a0"/>
    <w:uiPriority w:val="99"/>
    <w:semiHidden/>
    <w:rsid w:val="00A53FDB"/>
    <w:rPr>
      <w:sz w:val="16"/>
      <w:szCs w:val="16"/>
    </w:rPr>
  </w:style>
  <w:style w:type="paragraph" w:styleId="a9">
    <w:name w:val="annotation text"/>
    <w:basedOn w:val="a"/>
    <w:link w:val="TextcomentariuCaracter"/>
    <w:uiPriority w:val="99"/>
    <w:semiHidden/>
    <w:rsid w:val="00A53FDB"/>
    <w:rPr>
      <w:sz w:val="20"/>
      <w:szCs w:val="20"/>
    </w:rPr>
  </w:style>
  <w:style w:type="character" w:customStyle="1" w:styleId="TextcomentariuCaracter">
    <w:name w:val="Text comentariu Caracter"/>
    <w:basedOn w:val="a0"/>
    <w:link w:val="a9"/>
    <w:uiPriority w:val="99"/>
    <w:semiHidden/>
    <w:locked/>
    <w:rsid w:val="00400AD9"/>
    <w:rPr>
      <w:rFonts w:ascii="Times New Roman" w:hAnsi="Times New Roman" w:cs="Times New Roman"/>
      <w:color w:val="000000"/>
      <w:sz w:val="20"/>
      <w:szCs w:val="20"/>
      <w:lang w:val="ru-RU" w:eastAsia="ru-RU"/>
    </w:rPr>
  </w:style>
  <w:style w:type="paragraph" w:styleId="aa">
    <w:name w:val="annotation subject"/>
    <w:basedOn w:val="a9"/>
    <w:next w:val="a9"/>
    <w:link w:val="SubiectComentariuCaracter"/>
    <w:uiPriority w:val="99"/>
    <w:semiHidden/>
    <w:rsid w:val="00A53FDB"/>
    <w:rPr>
      <w:b/>
      <w:bCs/>
    </w:rPr>
  </w:style>
  <w:style w:type="character" w:customStyle="1" w:styleId="SubiectComentariuCaracter">
    <w:name w:val="Subiect Comentariu Caracter"/>
    <w:basedOn w:val="TextcomentariuCaracter"/>
    <w:link w:val="aa"/>
    <w:uiPriority w:val="99"/>
    <w:semiHidden/>
    <w:locked/>
    <w:rsid w:val="00400AD9"/>
    <w:rPr>
      <w:rFonts w:ascii="Times New Roman" w:hAnsi="Times New Roman" w:cs="Times New Roman"/>
      <w:b/>
      <w:bCs/>
      <w:color w:val="000000"/>
      <w:sz w:val="20"/>
      <w:szCs w:val="20"/>
      <w:lang w:val="ru-RU" w:eastAsia="ru-RU"/>
    </w:rPr>
  </w:style>
  <w:style w:type="paragraph" w:styleId="ab">
    <w:name w:val="Body Text"/>
    <w:basedOn w:val="a"/>
    <w:link w:val="CorptextCaracter"/>
    <w:uiPriority w:val="99"/>
    <w:rsid w:val="00BE1F72"/>
    <w:pPr>
      <w:spacing w:after="120" w:line="240" w:lineRule="auto"/>
      <w:ind w:left="0" w:right="0" w:firstLine="0"/>
      <w:jc w:val="left"/>
    </w:pPr>
    <w:rPr>
      <w:rFonts w:ascii="Arial" w:hAnsi="Arial" w:cs="Arial"/>
      <w:color w:val="auto"/>
      <w:sz w:val="20"/>
      <w:szCs w:val="20"/>
      <w:lang w:val="it-IT" w:eastAsia="en-US"/>
    </w:rPr>
  </w:style>
  <w:style w:type="character" w:customStyle="1" w:styleId="CorptextCaracter">
    <w:name w:val="Corp text Caracter"/>
    <w:basedOn w:val="a0"/>
    <w:link w:val="ab"/>
    <w:uiPriority w:val="99"/>
    <w:locked/>
    <w:rsid w:val="00BE1F72"/>
    <w:rPr>
      <w:rFonts w:ascii="Arial" w:hAnsi="Arial" w:cs="Arial"/>
      <w:lang w:val="it-IT" w:eastAsia="en-US"/>
    </w:rPr>
  </w:style>
  <w:style w:type="character" w:styleId="ac">
    <w:name w:val="page number"/>
    <w:basedOn w:val="a0"/>
    <w:uiPriority w:val="99"/>
    <w:rsid w:val="00613FF2"/>
    <w:rPr>
      <w:rFonts w:ascii="Times New Roman" w:hAnsi="Times New Roman" w:cs="Times New Roman"/>
    </w:rPr>
  </w:style>
  <w:style w:type="paragraph" w:customStyle="1" w:styleId="Titolo1Intestazione">
    <w:name w:val="Titolo 1 Intestazione"/>
    <w:basedOn w:val="a5"/>
    <w:uiPriority w:val="99"/>
    <w:rsid w:val="00613FF2"/>
    <w:pPr>
      <w:tabs>
        <w:tab w:val="clear" w:pos="4844"/>
        <w:tab w:val="clear" w:pos="9689"/>
        <w:tab w:val="center" w:pos="4819"/>
        <w:tab w:val="right" w:pos="9638"/>
      </w:tabs>
      <w:ind w:left="0" w:right="0" w:firstLine="0"/>
      <w:jc w:val="center"/>
    </w:pPr>
    <w:rPr>
      <w:rFonts w:ascii="Arial" w:hAnsi="Arial" w:cs="Arial"/>
      <w:b/>
      <w:bCs/>
      <w:caps/>
      <w:color w:val="auto"/>
      <w:lang w:val="it-IT" w:eastAsia="en-US"/>
    </w:rPr>
  </w:style>
  <w:style w:type="paragraph" w:customStyle="1" w:styleId="Revisione">
    <w:name w:val="Revisione"/>
    <w:basedOn w:val="a5"/>
    <w:uiPriority w:val="99"/>
    <w:rsid w:val="00613FF2"/>
    <w:pPr>
      <w:tabs>
        <w:tab w:val="clear" w:pos="4844"/>
        <w:tab w:val="clear" w:pos="9689"/>
        <w:tab w:val="center" w:pos="4819"/>
        <w:tab w:val="right" w:pos="9638"/>
      </w:tabs>
      <w:ind w:left="0" w:right="0" w:firstLine="0"/>
      <w:jc w:val="left"/>
    </w:pPr>
    <w:rPr>
      <w:b/>
      <w:bCs/>
      <w:color w:val="auto"/>
      <w:sz w:val="16"/>
      <w:szCs w:val="16"/>
      <w:lang w:val="it-IT" w:eastAsia="en-US"/>
    </w:rPr>
  </w:style>
  <w:style w:type="paragraph" w:styleId="ad">
    <w:name w:val="footnote text"/>
    <w:basedOn w:val="a"/>
    <w:link w:val="TextnotdesubsolCaracter"/>
    <w:uiPriority w:val="99"/>
    <w:semiHidden/>
    <w:rsid w:val="00F26EC6"/>
    <w:pPr>
      <w:spacing w:after="0" w:line="240" w:lineRule="auto"/>
    </w:pPr>
    <w:rPr>
      <w:sz w:val="20"/>
      <w:szCs w:val="20"/>
    </w:rPr>
  </w:style>
  <w:style w:type="character" w:customStyle="1" w:styleId="TextnotdesubsolCaracter">
    <w:name w:val="Text notă de subsol Caracter"/>
    <w:basedOn w:val="a0"/>
    <w:link w:val="ad"/>
    <w:uiPriority w:val="99"/>
    <w:semiHidden/>
    <w:locked/>
    <w:rsid w:val="00F26EC6"/>
    <w:rPr>
      <w:rFonts w:ascii="Times New Roman" w:hAnsi="Times New Roman" w:cs="Times New Roman"/>
      <w:color w:val="000000"/>
      <w:sz w:val="20"/>
      <w:szCs w:val="20"/>
      <w:lang w:val="ru-RU" w:eastAsia="ru-RU"/>
    </w:rPr>
  </w:style>
  <w:style w:type="character" w:styleId="ae">
    <w:name w:val="footnote reference"/>
    <w:basedOn w:val="a0"/>
    <w:uiPriority w:val="99"/>
    <w:semiHidden/>
    <w:rsid w:val="00F26EC6"/>
    <w:rPr>
      <w:vertAlign w:val="superscript"/>
    </w:rPr>
  </w:style>
  <w:style w:type="paragraph" w:styleId="af">
    <w:name w:val="Title"/>
    <w:basedOn w:val="a"/>
    <w:link w:val="TitluCaracter"/>
    <w:uiPriority w:val="99"/>
    <w:qFormat/>
    <w:locked/>
    <w:rsid w:val="00F26EC6"/>
    <w:pPr>
      <w:spacing w:after="0" w:line="240" w:lineRule="auto"/>
      <w:ind w:left="0" w:right="0" w:firstLine="0"/>
      <w:jc w:val="center"/>
    </w:pPr>
    <w:rPr>
      <w:color w:val="auto"/>
      <w:lang w:val="ro-RO"/>
    </w:rPr>
  </w:style>
  <w:style w:type="character" w:customStyle="1" w:styleId="TitluCaracter">
    <w:name w:val="Titlu Caracter"/>
    <w:basedOn w:val="a0"/>
    <w:link w:val="af"/>
    <w:uiPriority w:val="99"/>
    <w:locked/>
    <w:rsid w:val="00F26EC6"/>
    <w:rPr>
      <w:rFonts w:ascii="Times New Roman" w:hAnsi="Times New Roman" w:cs="Times New Roman"/>
      <w:sz w:val="20"/>
      <w:szCs w:val="20"/>
      <w:lang w:val="ro-RO" w:eastAsia="ru-RU"/>
    </w:rPr>
  </w:style>
  <w:style w:type="paragraph" w:styleId="20">
    <w:name w:val="Body Text Indent 2"/>
    <w:basedOn w:val="a"/>
    <w:link w:val="Indentcorptext2Caracter"/>
    <w:uiPriority w:val="99"/>
    <w:semiHidden/>
    <w:rsid w:val="00621C05"/>
    <w:pPr>
      <w:spacing w:after="120" w:line="480" w:lineRule="auto"/>
      <w:ind w:left="360"/>
    </w:pPr>
  </w:style>
  <w:style w:type="character" w:customStyle="1" w:styleId="Indentcorptext2Caracter">
    <w:name w:val="Indent corp text 2 Caracter"/>
    <w:basedOn w:val="a0"/>
    <w:link w:val="20"/>
    <w:uiPriority w:val="99"/>
    <w:semiHidden/>
    <w:locked/>
    <w:rsid w:val="00621C05"/>
    <w:rPr>
      <w:rFonts w:ascii="Times New Roman" w:hAnsi="Times New Roman" w:cs="Times New Roman"/>
      <w:color w:val="000000"/>
      <w:sz w:val="24"/>
      <w:szCs w:val="24"/>
      <w:lang w:val="ru-RU" w:eastAsia="ru-RU"/>
    </w:rPr>
  </w:style>
  <w:style w:type="character" w:customStyle="1" w:styleId="FontStyle24">
    <w:name w:val="Font Style24"/>
    <w:basedOn w:val="a0"/>
    <w:uiPriority w:val="99"/>
    <w:rsid w:val="00C65B1F"/>
    <w:rPr>
      <w:rFonts w:ascii="Times New Roman" w:hAnsi="Times New Roman" w:cs="Times New Roman"/>
      <w:sz w:val="26"/>
      <w:szCs w:val="26"/>
    </w:rPr>
  </w:style>
  <w:style w:type="paragraph" w:customStyle="1" w:styleId="Style20">
    <w:name w:val="Style20"/>
    <w:basedOn w:val="a"/>
    <w:uiPriority w:val="99"/>
    <w:rsid w:val="00C65B1F"/>
    <w:pPr>
      <w:widowControl w:val="0"/>
      <w:autoSpaceDE w:val="0"/>
      <w:autoSpaceDN w:val="0"/>
      <w:adjustRightInd w:val="0"/>
      <w:spacing w:after="0" w:line="322" w:lineRule="exact"/>
      <w:ind w:left="0" w:right="0" w:hanging="691"/>
    </w:pPr>
    <w:rPr>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E22"/>
    <w:pPr>
      <w:spacing w:after="12" w:line="267" w:lineRule="auto"/>
      <w:ind w:left="331" w:right="61" w:firstLine="132"/>
      <w:jc w:val="both"/>
    </w:pPr>
    <w:rPr>
      <w:rFonts w:ascii="Times New Roman" w:hAnsi="Times New Roman"/>
      <w:color w:val="000000"/>
      <w:sz w:val="24"/>
      <w:szCs w:val="24"/>
    </w:rPr>
  </w:style>
  <w:style w:type="paragraph" w:styleId="1">
    <w:name w:val="heading 1"/>
    <w:basedOn w:val="a"/>
    <w:next w:val="a"/>
    <w:link w:val="Titlu1Caracter"/>
    <w:uiPriority w:val="99"/>
    <w:qFormat/>
    <w:rsid w:val="00344E22"/>
    <w:pPr>
      <w:keepNext/>
      <w:keepLines/>
      <w:spacing w:after="0" w:line="259" w:lineRule="auto"/>
      <w:ind w:left="247" w:right="0" w:firstLine="0"/>
      <w:jc w:val="center"/>
      <w:outlineLvl w:val="0"/>
    </w:pPr>
    <w:rPr>
      <w:rFonts w:ascii="Arial" w:hAnsi="Arial" w:cs="Arial"/>
      <w:b/>
      <w:bCs/>
      <w:sz w:val="36"/>
      <w:szCs w:val="36"/>
    </w:rPr>
  </w:style>
  <w:style w:type="paragraph" w:styleId="2">
    <w:name w:val="heading 2"/>
    <w:basedOn w:val="a"/>
    <w:next w:val="a"/>
    <w:link w:val="Titlu2Caracter"/>
    <w:uiPriority w:val="99"/>
    <w:qFormat/>
    <w:rsid w:val="00344E22"/>
    <w:pPr>
      <w:keepNext/>
      <w:keepLines/>
      <w:spacing w:after="3" w:line="270" w:lineRule="auto"/>
      <w:ind w:left="773" w:right="0" w:hanging="10"/>
      <w:jc w:val="center"/>
      <w:outlineLvl w:val="1"/>
    </w:pPr>
    <w:rPr>
      <w:b/>
      <w:bCs/>
    </w:rPr>
  </w:style>
  <w:style w:type="paragraph" w:styleId="3">
    <w:name w:val="heading 3"/>
    <w:basedOn w:val="a"/>
    <w:next w:val="a"/>
    <w:link w:val="Titlu3Caracter"/>
    <w:uiPriority w:val="99"/>
    <w:qFormat/>
    <w:rsid w:val="00344E22"/>
    <w:pPr>
      <w:keepNext/>
      <w:keepLines/>
      <w:spacing w:after="0" w:line="240" w:lineRule="auto"/>
      <w:ind w:left="277" w:right="0" w:hanging="10"/>
      <w:jc w:val="left"/>
      <w:outlineLvl w:val="2"/>
    </w:pPr>
    <w:rPr>
      <w:rFonts w:ascii="Verdana" w:hAnsi="Verdana" w:cs="Verdana"/>
      <w:b/>
      <w:bCs/>
      <w:sz w:val="22"/>
      <w:szCs w:val="22"/>
    </w:rPr>
  </w:style>
  <w:style w:type="paragraph" w:styleId="4">
    <w:name w:val="heading 4"/>
    <w:basedOn w:val="a"/>
    <w:next w:val="a"/>
    <w:link w:val="Titlu4Caracter"/>
    <w:uiPriority w:val="99"/>
    <w:qFormat/>
    <w:rsid w:val="00344E22"/>
    <w:pPr>
      <w:keepNext/>
      <w:keepLines/>
      <w:pBdr>
        <w:top w:val="single" w:sz="6" w:space="0" w:color="000000"/>
        <w:left w:val="single" w:sz="6" w:space="0" w:color="000000"/>
        <w:bottom w:val="single" w:sz="6" w:space="0" w:color="000000"/>
        <w:right w:val="single" w:sz="6" w:space="0" w:color="000000"/>
      </w:pBdr>
      <w:spacing w:after="0" w:line="240" w:lineRule="auto"/>
      <w:ind w:left="694" w:right="0" w:firstLine="0"/>
      <w:jc w:val="center"/>
      <w:outlineLvl w:val="3"/>
    </w:pPr>
    <w:rPr>
      <w:rFonts w:ascii="Calibri" w:hAnsi="Calibri" w:cs="Calibri"/>
      <w:b/>
      <w:bCs/>
      <w:i/>
      <w:i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u1Caracter">
    <w:name w:val="Titlu 1 Caracter"/>
    <w:basedOn w:val="a0"/>
    <w:link w:val="1"/>
    <w:uiPriority w:val="99"/>
    <w:locked/>
    <w:rsid w:val="00344E22"/>
    <w:rPr>
      <w:rFonts w:ascii="Arial" w:hAnsi="Arial" w:cs="Arial"/>
      <w:b/>
      <w:bCs/>
      <w:color w:val="000000"/>
      <w:sz w:val="22"/>
      <w:szCs w:val="22"/>
    </w:rPr>
  </w:style>
  <w:style w:type="character" w:customStyle="1" w:styleId="Titlu2Caracter">
    <w:name w:val="Titlu 2 Caracter"/>
    <w:basedOn w:val="a0"/>
    <w:link w:val="2"/>
    <w:uiPriority w:val="99"/>
    <w:locked/>
    <w:rsid w:val="00344E22"/>
    <w:rPr>
      <w:rFonts w:ascii="Times New Roman" w:hAnsi="Times New Roman" w:cs="Times New Roman"/>
      <w:b/>
      <w:bCs/>
      <w:color w:val="000000"/>
      <w:sz w:val="22"/>
      <w:szCs w:val="22"/>
    </w:rPr>
  </w:style>
  <w:style w:type="character" w:customStyle="1" w:styleId="Titlu3Caracter">
    <w:name w:val="Titlu 3 Caracter"/>
    <w:basedOn w:val="a0"/>
    <w:link w:val="3"/>
    <w:uiPriority w:val="99"/>
    <w:locked/>
    <w:rsid w:val="00344E22"/>
    <w:rPr>
      <w:rFonts w:ascii="Verdana" w:hAnsi="Verdana" w:cs="Verdana"/>
      <w:b/>
      <w:bCs/>
      <w:color w:val="000000"/>
      <w:sz w:val="22"/>
      <w:szCs w:val="22"/>
      <w:lang w:val="ru-RU" w:eastAsia="ru-RU"/>
    </w:rPr>
  </w:style>
  <w:style w:type="character" w:customStyle="1" w:styleId="Titlu4Caracter">
    <w:name w:val="Titlu 4 Caracter"/>
    <w:basedOn w:val="a0"/>
    <w:link w:val="4"/>
    <w:uiPriority w:val="99"/>
    <w:locked/>
    <w:rsid w:val="00344E22"/>
    <w:rPr>
      <w:rFonts w:ascii="Calibri" w:hAnsi="Calibri" w:cs="Calibri"/>
      <w:b/>
      <w:bCs/>
      <w:i/>
      <w:iCs/>
      <w:color w:val="000000"/>
      <w:sz w:val="22"/>
      <w:szCs w:val="22"/>
    </w:rPr>
  </w:style>
  <w:style w:type="paragraph" w:customStyle="1" w:styleId="footnotedescription">
    <w:name w:val="footnote description"/>
    <w:next w:val="a"/>
    <w:link w:val="footnotedescriptionChar"/>
    <w:hidden/>
    <w:uiPriority w:val="99"/>
    <w:rsid w:val="00344E22"/>
    <w:pPr>
      <w:ind w:left="331"/>
    </w:pPr>
    <w:rPr>
      <w:rFonts w:cs="Calibri"/>
      <w:color w:val="0000FF"/>
      <w:u w:val="single" w:color="0000FF"/>
    </w:rPr>
  </w:style>
  <w:style w:type="character" w:customStyle="1" w:styleId="footnotedescriptionChar">
    <w:name w:val="footnote description Char"/>
    <w:link w:val="footnotedescription"/>
    <w:uiPriority w:val="99"/>
    <w:locked/>
    <w:rsid w:val="00344E22"/>
    <w:rPr>
      <w:color w:val="0000FF"/>
      <w:sz w:val="22"/>
      <w:szCs w:val="22"/>
      <w:u w:val="single" w:color="0000FF"/>
    </w:rPr>
  </w:style>
  <w:style w:type="character" w:customStyle="1" w:styleId="footnotemark">
    <w:name w:val="footnote mark"/>
    <w:hidden/>
    <w:uiPriority w:val="99"/>
    <w:rsid w:val="00344E22"/>
    <w:rPr>
      <w:rFonts w:ascii="Calibri" w:hAnsi="Calibri" w:cs="Calibri"/>
      <w:color w:val="000000"/>
      <w:sz w:val="20"/>
      <w:szCs w:val="20"/>
      <w:vertAlign w:val="superscript"/>
    </w:rPr>
  </w:style>
  <w:style w:type="table" w:customStyle="1" w:styleId="TableGrid">
    <w:name w:val="TableGrid"/>
    <w:uiPriority w:val="99"/>
    <w:rsid w:val="00344E22"/>
    <w:rPr>
      <w:rFonts w:cs="Calibri"/>
    </w:rPr>
    <w:tblPr>
      <w:tblCellMar>
        <w:top w:w="0" w:type="dxa"/>
        <w:left w:w="0" w:type="dxa"/>
        <w:bottom w:w="0" w:type="dxa"/>
        <w:right w:w="0" w:type="dxa"/>
      </w:tblCellMar>
    </w:tblPr>
  </w:style>
  <w:style w:type="paragraph" w:styleId="a3">
    <w:name w:val="Balloon Text"/>
    <w:basedOn w:val="a"/>
    <w:link w:val="TextnBalonCaracter"/>
    <w:uiPriority w:val="99"/>
    <w:semiHidden/>
    <w:rsid w:val="0043235A"/>
    <w:pPr>
      <w:spacing w:after="0" w:line="240" w:lineRule="auto"/>
    </w:pPr>
    <w:rPr>
      <w:rFonts w:ascii="Tahoma" w:hAnsi="Tahoma" w:cs="Tahoma"/>
      <w:sz w:val="16"/>
      <w:szCs w:val="16"/>
    </w:rPr>
  </w:style>
  <w:style w:type="character" w:customStyle="1" w:styleId="TextnBalonCaracter">
    <w:name w:val="Text în Balon Caracter"/>
    <w:basedOn w:val="a0"/>
    <w:link w:val="a3"/>
    <w:uiPriority w:val="99"/>
    <w:semiHidden/>
    <w:locked/>
    <w:rsid w:val="0043235A"/>
    <w:rPr>
      <w:rFonts w:ascii="Tahoma" w:hAnsi="Tahoma" w:cs="Tahoma"/>
      <w:color w:val="000000"/>
      <w:sz w:val="16"/>
      <w:szCs w:val="16"/>
    </w:rPr>
  </w:style>
  <w:style w:type="paragraph" w:styleId="a4">
    <w:name w:val="List Paragraph"/>
    <w:basedOn w:val="a"/>
    <w:uiPriority w:val="34"/>
    <w:qFormat/>
    <w:rsid w:val="0030388D"/>
    <w:pPr>
      <w:ind w:left="720"/>
    </w:pPr>
  </w:style>
  <w:style w:type="paragraph" w:customStyle="1" w:styleId="Default">
    <w:name w:val="Default"/>
    <w:rsid w:val="00EE4937"/>
    <w:pPr>
      <w:autoSpaceDE w:val="0"/>
      <w:autoSpaceDN w:val="0"/>
      <w:adjustRightInd w:val="0"/>
    </w:pPr>
    <w:rPr>
      <w:rFonts w:ascii="Times New Roman" w:hAnsi="Times New Roman"/>
      <w:color w:val="000000"/>
      <w:sz w:val="24"/>
      <w:szCs w:val="24"/>
      <w:lang w:val="en-US"/>
    </w:rPr>
  </w:style>
  <w:style w:type="paragraph" w:styleId="a5">
    <w:name w:val="header"/>
    <w:basedOn w:val="a"/>
    <w:link w:val="AntetCaracter"/>
    <w:uiPriority w:val="99"/>
    <w:rsid w:val="0090540A"/>
    <w:pPr>
      <w:tabs>
        <w:tab w:val="center" w:pos="4844"/>
        <w:tab w:val="right" w:pos="9689"/>
      </w:tabs>
      <w:spacing w:after="0" w:line="240" w:lineRule="auto"/>
    </w:pPr>
  </w:style>
  <w:style w:type="character" w:customStyle="1" w:styleId="AntetCaracter">
    <w:name w:val="Antet Caracter"/>
    <w:basedOn w:val="a0"/>
    <w:link w:val="a5"/>
    <w:uiPriority w:val="99"/>
    <w:locked/>
    <w:rsid w:val="0090540A"/>
    <w:rPr>
      <w:rFonts w:ascii="Times New Roman" w:hAnsi="Times New Roman" w:cs="Times New Roman"/>
      <w:color w:val="000000"/>
      <w:sz w:val="24"/>
      <w:szCs w:val="24"/>
    </w:rPr>
  </w:style>
  <w:style w:type="paragraph" w:styleId="a6">
    <w:name w:val="footer"/>
    <w:basedOn w:val="a"/>
    <w:link w:val="SubsolCaracter"/>
    <w:uiPriority w:val="99"/>
    <w:semiHidden/>
    <w:rsid w:val="0090540A"/>
    <w:pPr>
      <w:tabs>
        <w:tab w:val="center" w:pos="4844"/>
        <w:tab w:val="right" w:pos="9689"/>
      </w:tabs>
      <w:spacing w:after="0" w:line="240" w:lineRule="auto"/>
    </w:pPr>
  </w:style>
  <w:style w:type="character" w:customStyle="1" w:styleId="SubsolCaracter">
    <w:name w:val="Subsol Caracter"/>
    <w:basedOn w:val="a0"/>
    <w:link w:val="a6"/>
    <w:uiPriority w:val="99"/>
    <w:semiHidden/>
    <w:locked/>
    <w:rsid w:val="0090540A"/>
    <w:rPr>
      <w:rFonts w:ascii="Times New Roman" w:hAnsi="Times New Roman" w:cs="Times New Roman"/>
      <w:color w:val="000000"/>
      <w:sz w:val="24"/>
      <w:szCs w:val="24"/>
    </w:rPr>
  </w:style>
  <w:style w:type="table" w:styleId="a7">
    <w:name w:val="Table Grid"/>
    <w:basedOn w:val="a1"/>
    <w:uiPriority w:val="99"/>
    <w:locked/>
    <w:rsid w:val="00C21759"/>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annotation reference"/>
    <w:basedOn w:val="a0"/>
    <w:uiPriority w:val="99"/>
    <w:semiHidden/>
    <w:rsid w:val="00A53FDB"/>
    <w:rPr>
      <w:sz w:val="16"/>
      <w:szCs w:val="16"/>
    </w:rPr>
  </w:style>
  <w:style w:type="paragraph" w:styleId="a9">
    <w:name w:val="annotation text"/>
    <w:basedOn w:val="a"/>
    <w:link w:val="TextcomentariuCaracter"/>
    <w:uiPriority w:val="99"/>
    <w:semiHidden/>
    <w:rsid w:val="00A53FDB"/>
    <w:rPr>
      <w:sz w:val="20"/>
      <w:szCs w:val="20"/>
    </w:rPr>
  </w:style>
  <w:style w:type="character" w:customStyle="1" w:styleId="TextcomentariuCaracter">
    <w:name w:val="Text comentariu Caracter"/>
    <w:basedOn w:val="a0"/>
    <w:link w:val="a9"/>
    <w:uiPriority w:val="99"/>
    <w:semiHidden/>
    <w:locked/>
    <w:rsid w:val="00400AD9"/>
    <w:rPr>
      <w:rFonts w:ascii="Times New Roman" w:hAnsi="Times New Roman" w:cs="Times New Roman"/>
      <w:color w:val="000000"/>
      <w:sz w:val="20"/>
      <w:szCs w:val="20"/>
      <w:lang w:val="ru-RU" w:eastAsia="ru-RU"/>
    </w:rPr>
  </w:style>
  <w:style w:type="paragraph" w:styleId="aa">
    <w:name w:val="annotation subject"/>
    <w:basedOn w:val="a9"/>
    <w:next w:val="a9"/>
    <w:link w:val="SubiectComentariuCaracter"/>
    <w:uiPriority w:val="99"/>
    <w:semiHidden/>
    <w:rsid w:val="00A53FDB"/>
    <w:rPr>
      <w:b/>
      <w:bCs/>
    </w:rPr>
  </w:style>
  <w:style w:type="character" w:customStyle="1" w:styleId="SubiectComentariuCaracter">
    <w:name w:val="Subiect Comentariu Caracter"/>
    <w:basedOn w:val="TextcomentariuCaracter"/>
    <w:link w:val="aa"/>
    <w:uiPriority w:val="99"/>
    <w:semiHidden/>
    <w:locked/>
    <w:rsid w:val="00400AD9"/>
    <w:rPr>
      <w:rFonts w:ascii="Times New Roman" w:hAnsi="Times New Roman" w:cs="Times New Roman"/>
      <w:b/>
      <w:bCs/>
      <w:color w:val="000000"/>
      <w:sz w:val="20"/>
      <w:szCs w:val="20"/>
      <w:lang w:val="ru-RU" w:eastAsia="ru-RU"/>
    </w:rPr>
  </w:style>
  <w:style w:type="paragraph" w:styleId="ab">
    <w:name w:val="Body Text"/>
    <w:basedOn w:val="a"/>
    <w:link w:val="CorptextCaracter"/>
    <w:uiPriority w:val="99"/>
    <w:rsid w:val="00BE1F72"/>
    <w:pPr>
      <w:spacing w:after="120" w:line="240" w:lineRule="auto"/>
      <w:ind w:left="0" w:right="0" w:firstLine="0"/>
      <w:jc w:val="left"/>
    </w:pPr>
    <w:rPr>
      <w:rFonts w:ascii="Arial" w:hAnsi="Arial" w:cs="Arial"/>
      <w:color w:val="auto"/>
      <w:sz w:val="20"/>
      <w:szCs w:val="20"/>
      <w:lang w:val="it-IT" w:eastAsia="en-US"/>
    </w:rPr>
  </w:style>
  <w:style w:type="character" w:customStyle="1" w:styleId="CorptextCaracter">
    <w:name w:val="Corp text Caracter"/>
    <w:basedOn w:val="a0"/>
    <w:link w:val="ab"/>
    <w:uiPriority w:val="99"/>
    <w:locked/>
    <w:rsid w:val="00BE1F72"/>
    <w:rPr>
      <w:rFonts w:ascii="Arial" w:hAnsi="Arial" w:cs="Arial"/>
      <w:lang w:val="it-IT" w:eastAsia="en-US"/>
    </w:rPr>
  </w:style>
  <w:style w:type="character" w:styleId="ac">
    <w:name w:val="page number"/>
    <w:basedOn w:val="a0"/>
    <w:uiPriority w:val="99"/>
    <w:rsid w:val="00613FF2"/>
    <w:rPr>
      <w:rFonts w:ascii="Times New Roman" w:hAnsi="Times New Roman" w:cs="Times New Roman"/>
    </w:rPr>
  </w:style>
  <w:style w:type="paragraph" w:customStyle="1" w:styleId="Titolo1Intestazione">
    <w:name w:val="Titolo 1 Intestazione"/>
    <w:basedOn w:val="a5"/>
    <w:uiPriority w:val="99"/>
    <w:rsid w:val="00613FF2"/>
    <w:pPr>
      <w:tabs>
        <w:tab w:val="clear" w:pos="4844"/>
        <w:tab w:val="clear" w:pos="9689"/>
        <w:tab w:val="center" w:pos="4819"/>
        <w:tab w:val="right" w:pos="9638"/>
      </w:tabs>
      <w:ind w:left="0" w:right="0" w:firstLine="0"/>
      <w:jc w:val="center"/>
    </w:pPr>
    <w:rPr>
      <w:rFonts w:ascii="Arial" w:hAnsi="Arial" w:cs="Arial"/>
      <w:b/>
      <w:bCs/>
      <w:caps/>
      <w:color w:val="auto"/>
      <w:lang w:val="it-IT" w:eastAsia="en-US"/>
    </w:rPr>
  </w:style>
  <w:style w:type="paragraph" w:customStyle="1" w:styleId="Revisione">
    <w:name w:val="Revisione"/>
    <w:basedOn w:val="a5"/>
    <w:uiPriority w:val="99"/>
    <w:rsid w:val="00613FF2"/>
    <w:pPr>
      <w:tabs>
        <w:tab w:val="clear" w:pos="4844"/>
        <w:tab w:val="clear" w:pos="9689"/>
        <w:tab w:val="center" w:pos="4819"/>
        <w:tab w:val="right" w:pos="9638"/>
      </w:tabs>
      <w:ind w:left="0" w:right="0" w:firstLine="0"/>
      <w:jc w:val="left"/>
    </w:pPr>
    <w:rPr>
      <w:b/>
      <w:bCs/>
      <w:color w:val="auto"/>
      <w:sz w:val="16"/>
      <w:szCs w:val="16"/>
      <w:lang w:val="it-IT" w:eastAsia="en-US"/>
    </w:rPr>
  </w:style>
  <w:style w:type="paragraph" w:styleId="ad">
    <w:name w:val="footnote text"/>
    <w:basedOn w:val="a"/>
    <w:link w:val="TextnotdesubsolCaracter"/>
    <w:uiPriority w:val="99"/>
    <w:semiHidden/>
    <w:rsid w:val="00F26EC6"/>
    <w:pPr>
      <w:spacing w:after="0" w:line="240" w:lineRule="auto"/>
    </w:pPr>
    <w:rPr>
      <w:sz w:val="20"/>
      <w:szCs w:val="20"/>
    </w:rPr>
  </w:style>
  <w:style w:type="character" w:customStyle="1" w:styleId="TextnotdesubsolCaracter">
    <w:name w:val="Text notă de subsol Caracter"/>
    <w:basedOn w:val="a0"/>
    <w:link w:val="ad"/>
    <w:uiPriority w:val="99"/>
    <w:semiHidden/>
    <w:locked/>
    <w:rsid w:val="00F26EC6"/>
    <w:rPr>
      <w:rFonts w:ascii="Times New Roman" w:hAnsi="Times New Roman" w:cs="Times New Roman"/>
      <w:color w:val="000000"/>
      <w:sz w:val="20"/>
      <w:szCs w:val="20"/>
      <w:lang w:val="ru-RU" w:eastAsia="ru-RU"/>
    </w:rPr>
  </w:style>
  <w:style w:type="character" w:styleId="ae">
    <w:name w:val="footnote reference"/>
    <w:basedOn w:val="a0"/>
    <w:uiPriority w:val="99"/>
    <w:semiHidden/>
    <w:rsid w:val="00F26EC6"/>
    <w:rPr>
      <w:vertAlign w:val="superscript"/>
    </w:rPr>
  </w:style>
  <w:style w:type="paragraph" w:styleId="af">
    <w:name w:val="Title"/>
    <w:basedOn w:val="a"/>
    <w:link w:val="TitluCaracter"/>
    <w:uiPriority w:val="99"/>
    <w:qFormat/>
    <w:locked/>
    <w:rsid w:val="00F26EC6"/>
    <w:pPr>
      <w:spacing w:after="0" w:line="240" w:lineRule="auto"/>
      <w:ind w:left="0" w:right="0" w:firstLine="0"/>
      <w:jc w:val="center"/>
    </w:pPr>
    <w:rPr>
      <w:color w:val="auto"/>
      <w:lang w:val="ro-RO"/>
    </w:rPr>
  </w:style>
  <w:style w:type="character" w:customStyle="1" w:styleId="TitluCaracter">
    <w:name w:val="Titlu Caracter"/>
    <w:basedOn w:val="a0"/>
    <w:link w:val="af"/>
    <w:uiPriority w:val="99"/>
    <w:locked/>
    <w:rsid w:val="00F26EC6"/>
    <w:rPr>
      <w:rFonts w:ascii="Times New Roman" w:hAnsi="Times New Roman" w:cs="Times New Roman"/>
      <w:sz w:val="20"/>
      <w:szCs w:val="20"/>
      <w:lang w:val="ro-RO" w:eastAsia="ru-RU"/>
    </w:rPr>
  </w:style>
  <w:style w:type="paragraph" w:styleId="20">
    <w:name w:val="Body Text Indent 2"/>
    <w:basedOn w:val="a"/>
    <w:link w:val="Indentcorptext2Caracter"/>
    <w:uiPriority w:val="99"/>
    <w:semiHidden/>
    <w:rsid w:val="00621C05"/>
    <w:pPr>
      <w:spacing w:after="120" w:line="480" w:lineRule="auto"/>
      <w:ind w:left="360"/>
    </w:pPr>
  </w:style>
  <w:style w:type="character" w:customStyle="1" w:styleId="Indentcorptext2Caracter">
    <w:name w:val="Indent corp text 2 Caracter"/>
    <w:basedOn w:val="a0"/>
    <w:link w:val="20"/>
    <w:uiPriority w:val="99"/>
    <w:semiHidden/>
    <w:locked/>
    <w:rsid w:val="00621C05"/>
    <w:rPr>
      <w:rFonts w:ascii="Times New Roman" w:hAnsi="Times New Roman" w:cs="Times New Roman"/>
      <w:color w:val="000000"/>
      <w:sz w:val="24"/>
      <w:szCs w:val="24"/>
      <w:lang w:val="ru-RU" w:eastAsia="ru-RU"/>
    </w:rPr>
  </w:style>
  <w:style w:type="character" w:customStyle="1" w:styleId="FontStyle24">
    <w:name w:val="Font Style24"/>
    <w:basedOn w:val="a0"/>
    <w:uiPriority w:val="99"/>
    <w:rsid w:val="00C65B1F"/>
    <w:rPr>
      <w:rFonts w:ascii="Times New Roman" w:hAnsi="Times New Roman" w:cs="Times New Roman"/>
      <w:sz w:val="26"/>
      <w:szCs w:val="26"/>
    </w:rPr>
  </w:style>
  <w:style w:type="paragraph" w:customStyle="1" w:styleId="Style20">
    <w:name w:val="Style20"/>
    <w:basedOn w:val="a"/>
    <w:uiPriority w:val="99"/>
    <w:rsid w:val="00C65B1F"/>
    <w:pPr>
      <w:widowControl w:val="0"/>
      <w:autoSpaceDE w:val="0"/>
      <w:autoSpaceDN w:val="0"/>
      <w:adjustRightInd w:val="0"/>
      <w:spacing w:after="0" w:line="322" w:lineRule="exact"/>
      <w:ind w:left="0" w:right="0" w:hanging="691"/>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948372">
      <w:bodyDiv w:val="1"/>
      <w:marLeft w:val="0"/>
      <w:marRight w:val="0"/>
      <w:marTop w:val="0"/>
      <w:marBottom w:val="0"/>
      <w:divBdr>
        <w:top w:val="none" w:sz="0" w:space="0" w:color="auto"/>
        <w:left w:val="none" w:sz="0" w:space="0" w:color="auto"/>
        <w:bottom w:val="none" w:sz="0" w:space="0" w:color="auto"/>
        <w:right w:val="none" w:sz="0" w:space="0" w:color="auto"/>
      </w:divBdr>
    </w:div>
    <w:div w:id="911043675">
      <w:marLeft w:val="0"/>
      <w:marRight w:val="0"/>
      <w:marTop w:val="0"/>
      <w:marBottom w:val="0"/>
      <w:divBdr>
        <w:top w:val="none" w:sz="0" w:space="0" w:color="auto"/>
        <w:left w:val="none" w:sz="0" w:space="0" w:color="auto"/>
        <w:bottom w:val="none" w:sz="0" w:space="0" w:color="auto"/>
        <w:right w:val="none" w:sz="0" w:space="0" w:color="auto"/>
      </w:divBdr>
    </w:div>
    <w:div w:id="179709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5F8B17-ABA0-4D78-8FFE-7E80DC7F8F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2286</Words>
  <Characters>13033</Characters>
  <Application>Microsoft Office Word</Application>
  <DocSecurity>0</DocSecurity>
  <Lines>108</Lines>
  <Paragraphs>30</Paragraphs>
  <ScaleCrop>false</ScaleCrop>
  <HeadingPairs>
    <vt:vector size="4" baseType="variant">
      <vt:variant>
        <vt:lpstr>Название</vt:lpstr>
      </vt:variant>
      <vt:variant>
        <vt:i4>1</vt:i4>
      </vt:variant>
      <vt:variant>
        <vt:lpstr>Titlu</vt:lpstr>
      </vt:variant>
      <vt:variant>
        <vt:i4>1</vt:i4>
      </vt:variant>
    </vt:vector>
  </HeadingPairs>
  <TitlesOfParts>
    <vt:vector size="2" baseType="lpstr">
      <vt:lpstr>APROBAT</vt:lpstr>
      <vt:lpstr>APROBAT</vt:lpstr>
    </vt:vector>
  </TitlesOfParts>
  <Company>CtrlSoft</Company>
  <LinksUpToDate>false</LinksUpToDate>
  <CharactersWithSpaces>15289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APROBAT</dc:title>
  <dc:creator>Admin</dc:creator>
  <cp:lastModifiedBy>Utilizator Windows</cp:lastModifiedBy>
  <cp:revision>3</cp:revision>
  <cp:lastPrinted>2019-05-27T12:26:00Z</cp:lastPrinted>
  <dcterms:created xsi:type="dcterms:W3CDTF">2019-06-03T12:24:00Z</dcterms:created>
  <dcterms:modified xsi:type="dcterms:W3CDTF">2019-06-03T12:25:00Z</dcterms:modified>
</cp:coreProperties>
</file>